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E5" w:rsidRDefault="00BA2B60">
      <w:pPr>
        <w:spacing w:after="0"/>
        <w:jc w:val="center"/>
        <w:rPr>
          <w:b/>
          <w:sz w:val="32"/>
        </w:rPr>
      </w:pPr>
      <w:r>
        <w:rPr>
          <w:b/>
          <w:sz w:val="32"/>
        </w:rPr>
        <w:t>Демонстрационный вариант</w:t>
      </w:r>
    </w:p>
    <w:p w:rsidR="003476E5" w:rsidRDefault="00BA2B60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контрольного диктанта с грамматическим заданием </w:t>
      </w:r>
    </w:p>
    <w:p w:rsidR="003476E5" w:rsidRDefault="00BA2B60">
      <w:pPr>
        <w:spacing w:after="0"/>
        <w:jc w:val="center"/>
        <w:rPr>
          <w:b/>
          <w:sz w:val="32"/>
        </w:rPr>
      </w:pPr>
      <w:r>
        <w:rPr>
          <w:b/>
          <w:sz w:val="32"/>
        </w:rPr>
        <w:t>в ходе промежуточной аттестации</w:t>
      </w:r>
    </w:p>
    <w:p w:rsidR="003476E5" w:rsidRDefault="00BA2B60">
      <w:pPr>
        <w:jc w:val="center"/>
        <w:rPr>
          <w:sz w:val="28"/>
        </w:rPr>
      </w:pPr>
      <w:r>
        <w:rPr>
          <w:b/>
          <w:sz w:val="32"/>
        </w:rPr>
        <w:t xml:space="preserve"> 8 класс</w:t>
      </w:r>
    </w:p>
    <w:p w:rsidR="003476E5" w:rsidRDefault="003476E5">
      <w:pPr>
        <w:pStyle w:val="a3"/>
        <w:rPr>
          <w:sz w:val="28"/>
        </w:rPr>
      </w:pPr>
    </w:p>
    <w:p w:rsidR="003476E5" w:rsidRDefault="00BA2B60">
      <w:pPr>
        <w:pStyle w:val="a3"/>
        <w:ind w:firstLine="564"/>
        <w:jc w:val="both"/>
        <w:rPr>
          <w:sz w:val="28"/>
        </w:rPr>
      </w:pPr>
      <w:r>
        <w:rPr>
          <w:sz w:val="28"/>
        </w:rPr>
        <w:t>Всё: и день, и природа — великолепно. Солнце не печет, а только греет и окрашивает в бесконечно разнообразные цвета желтеющую и краснеющую зелень леса. Деревья сверху донизу унизаны разноцветными листьями: желтыми, оранжевыми, красноватыми и ярко-красными. Тихо кругом: в глубине леса, на поляне. Слышно лишь, как желтый лист, отделившись от ветки, уже не питающей его своими соками, падает и задевает другие листья, еще не упавшие, но уже пожелтевшие. Они устилают всю землю.</w:t>
      </w:r>
      <w:r>
        <w:rPr>
          <w:sz w:val="28"/>
        </w:rPr>
        <w:br/>
        <w:t>      Куда девались птицы, распевающие от зари до зари? Все прошло, замерло, как замирает этот шорох от падающего листа. Высоко-высоко в голубом небе длинной ломаной линией летят птицы. И птицы, и осенний говор природы, и грезы уходят в невозвратное прошлое. Воротятся опять и птицы, и весенний говор природы, но это будет не тот говор, не те птицы. А грезы не воротятся. (130 слов)</w:t>
      </w:r>
    </w:p>
    <w:p w:rsidR="003476E5" w:rsidRDefault="00BA2B60">
      <w:pPr>
        <w:pStyle w:val="a3"/>
        <w:jc w:val="right"/>
        <w:rPr>
          <w:sz w:val="28"/>
        </w:rPr>
      </w:pPr>
      <w:r>
        <w:rPr>
          <w:sz w:val="28"/>
        </w:rPr>
        <w:t xml:space="preserve">      (По </w:t>
      </w:r>
      <w:r>
        <w:rPr>
          <w:rStyle w:val="a5"/>
          <w:sz w:val="28"/>
        </w:rPr>
        <w:t>Д. </w:t>
      </w:r>
      <w:proofErr w:type="spellStart"/>
      <w:r>
        <w:rPr>
          <w:rStyle w:val="a5"/>
          <w:sz w:val="28"/>
        </w:rPr>
        <w:t>Мордовцеву</w:t>
      </w:r>
      <w:proofErr w:type="spellEnd"/>
      <w:r>
        <w:rPr>
          <w:sz w:val="28"/>
        </w:rPr>
        <w:t>)</w:t>
      </w:r>
    </w:p>
    <w:p w:rsidR="003476E5" w:rsidRDefault="003476E5">
      <w:pPr>
        <w:pStyle w:val="a3"/>
        <w:jc w:val="right"/>
        <w:rPr>
          <w:sz w:val="28"/>
        </w:rPr>
      </w:pPr>
    </w:p>
    <w:p w:rsidR="003476E5" w:rsidRDefault="00BA2B60">
      <w:pPr>
        <w:pStyle w:val="a3"/>
        <w:jc w:val="center"/>
        <w:rPr>
          <w:i/>
          <w:sz w:val="28"/>
        </w:rPr>
      </w:pPr>
      <w:r>
        <w:rPr>
          <w:b/>
          <w:sz w:val="32"/>
        </w:rPr>
        <w:t>Грамматическое задание.</w:t>
      </w:r>
    </w:p>
    <w:p w:rsidR="003476E5" w:rsidRDefault="00BA2B60">
      <w:pPr>
        <w:pStyle w:val="a3"/>
        <w:rPr>
          <w:sz w:val="28"/>
        </w:rPr>
      </w:pPr>
      <w:r>
        <w:rPr>
          <w:b/>
          <w:sz w:val="28"/>
        </w:rPr>
        <w:t>1. Из  текста  диктанта  выписать    словосочетание:</w:t>
      </w:r>
    </w:p>
    <w:p w:rsidR="003476E5" w:rsidRDefault="00BA2B60" w:rsidP="00BA2B60">
      <w:pPr>
        <w:pStyle w:val="a3"/>
        <w:ind w:left="851"/>
        <w:rPr>
          <w:sz w:val="28"/>
        </w:rPr>
      </w:pPr>
      <w:r>
        <w:rPr>
          <w:b/>
          <w:sz w:val="28"/>
        </w:rPr>
        <w:t>1 вариант</w:t>
      </w:r>
      <w:r>
        <w:rPr>
          <w:sz w:val="28"/>
        </w:rPr>
        <w:t xml:space="preserve"> - с подчинительной  связью согласование;</w:t>
      </w:r>
    </w:p>
    <w:p w:rsidR="003476E5" w:rsidRDefault="00BA2B60" w:rsidP="00BA2B60">
      <w:pPr>
        <w:pStyle w:val="a3"/>
        <w:ind w:left="851"/>
        <w:rPr>
          <w:sz w:val="28"/>
        </w:rPr>
      </w:pPr>
      <w:r>
        <w:rPr>
          <w:b/>
          <w:sz w:val="28"/>
        </w:rPr>
        <w:t xml:space="preserve">2 вариант </w:t>
      </w:r>
      <w:r>
        <w:rPr>
          <w:sz w:val="28"/>
        </w:rPr>
        <w:t>- с подчинительной связью управление</w:t>
      </w:r>
    </w:p>
    <w:p w:rsidR="003476E5" w:rsidRDefault="00BA2B60">
      <w:pPr>
        <w:pStyle w:val="a3"/>
        <w:rPr>
          <w:sz w:val="28"/>
        </w:rPr>
      </w:pPr>
      <w:r>
        <w:rPr>
          <w:b/>
          <w:sz w:val="28"/>
        </w:rPr>
        <w:t>2. Выполнить полный синтаксический  разбор  предложения (подчеркнуть главные и второстепенные члены предложения, определить части речи, выполнить анализ предложения в скобках, составить схему):</w:t>
      </w:r>
    </w:p>
    <w:p w:rsidR="003476E5" w:rsidRPr="00BA2B60" w:rsidRDefault="00BA2B60" w:rsidP="00BA2B60">
      <w:pPr>
        <w:pStyle w:val="a3"/>
        <w:ind w:left="851"/>
        <w:rPr>
          <w:b/>
          <w:sz w:val="28"/>
        </w:rPr>
      </w:pPr>
      <w:r>
        <w:rPr>
          <w:b/>
          <w:sz w:val="28"/>
        </w:rPr>
        <w:t>1 вариант</w:t>
      </w:r>
      <w:r w:rsidRPr="00BA2B60">
        <w:rPr>
          <w:b/>
          <w:sz w:val="28"/>
        </w:rPr>
        <w:t xml:space="preserve"> - Деревья сверху донизу унизаны разноцветными листьями: желтыми, оранжевыми, красноватыми и ярко-красными. </w:t>
      </w:r>
    </w:p>
    <w:p w:rsidR="003476E5" w:rsidRPr="00BA2B60" w:rsidRDefault="00BA2B60" w:rsidP="00BA2B60">
      <w:pPr>
        <w:pStyle w:val="a3"/>
        <w:ind w:left="851"/>
        <w:rPr>
          <w:b/>
          <w:sz w:val="28"/>
        </w:rPr>
      </w:pPr>
      <w:r>
        <w:rPr>
          <w:b/>
          <w:sz w:val="28"/>
        </w:rPr>
        <w:t>2 вариант</w:t>
      </w:r>
      <w:r w:rsidRPr="00BA2B60">
        <w:rPr>
          <w:b/>
          <w:sz w:val="28"/>
        </w:rPr>
        <w:t xml:space="preserve"> - Солнце не печет, а только греет и окрашивает в бесконечно разнообразные цвета желтеющую и краснеющую зелень леса. </w:t>
      </w:r>
    </w:p>
    <w:p w:rsidR="003476E5" w:rsidRDefault="003476E5">
      <w:pPr>
        <w:pStyle w:val="a3"/>
        <w:rPr>
          <w:sz w:val="28"/>
        </w:rPr>
      </w:pPr>
    </w:p>
    <w:p w:rsidR="003476E5" w:rsidRDefault="00BA2B60">
      <w:pPr>
        <w:spacing w:after="0"/>
        <w:ind w:firstLine="709"/>
        <w:jc w:val="both"/>
        <w:rPr>
          <w:b/>
          <w:sz w:val="32"/>
        </w:rPr>
      </w:pPr>
      <w:r>
        <w:rPr>
          <w:b/>
          <w:sz w:val="32"/>
        </w:rPr>
        <w:t>Критерии оценивания контрольного диктанта</w:t>
      </w:r>
    </w:p>
    <w:p w:rsidR="003476E5" w:rsidRDefault="00BA2B60">
      <w:pPr>
        <w:spacing w:after="160" w:line="258" w:lineRule="auto"/>
        <w:ind w:left="-567"/>
        <w:jc w:val="both"/>
        <w:rPr>
          <w:sz w:val="28"/>
        </w:rPr>
      </w:pPr>
      <w:r>
        <w:rPr>
          <w:sz w:val="28"/>
        </w:rPr>
        <w:t xml:space="preserve">Диктант оценивается одной отметкой. </w:t>
      </w:r>
    </w:p>
    <w:p w:rsidR="003476E5" w:rsidRDefault="00BA2B60">
      <w:pPr>
        <w:spacing w:after="160" w:line="258" w:lineRule="auto"/>
        <w:ind w:left="-567"/>
        <w:jc w:val="both"/>
        <w:rPr>
          <w:sz w:val="28"/>
        </w:rPr>
      </w:pPr>
      <w:r>
        <w:rPr>
          <w:b/>
          <w:i/>
          <w:sz w:val="28"/>
        </w:rPr>
        <w:t>Оценка «5»</w:t>
      </w:r>
      <w:r>
        <w:rPr>
          <w:sz w:val="28"/>
        </w:rPr>
        <w:t xml:space="preserve"> выставляется за безошибочную работу, а также при наличии в ней одной негрубой орфографической или одной негрубой пунктуационной ошибки. </w:t>
      </w:r>
      <w:r>
        <w:rPr>
          <w:b/>
          <w:i/>
          <w:sz w:val="28"/>
        </w:rPr>
        <w:t>Оценка «4»</w:t>
      </w:r>
      <w:r>
        <w:rPr>
          <w:sz w:val="28"/>
        </w:rPr>
        <w:t xml:space="preserve"> выставляется при наличии в диктанте двух орфографических и двух пунктуационных ошибок, или 1 </w:t>
      </w:r>
      <w:proofErr w:type="gramStart"/>
      <w:r>
        <w:rPr>
          <w:sz w:val="28"/>
        </w:rPr>
        <w:t>орфографической</w:t>
      </w:r>
      <w:proofErr w:type="gramEnd"/>
      <w:r>
        <w:rPr>
          <w:sz w:val="28"/>
        </w:rPr>
        <w:t xml:space="preserve"> и 3-х пунктуационных ошибок </w:t>
      </w:r>
      <w:r>
        <w:rPr>
          <w:sz w:val="28"/>
        </w:rPr>
        <w:lastRenderedPageBreak/>
        <w:t xml:space="preserve">или 4-х пунктуационных ошибок при отсутствии орфографических ошибок. Оценка «4» может выставляться при 3-х орфографических ошибках, если среди них есть однотипные. </w:t>
      </w:r>
    </w:p>
    <w:p w:rsidR="003476E5" w:rsidRDefault="00BA2B60">
      <w:pPr>
        <w:spacing w:after="160" w:line="258" w:lineRule="auto"/>
        <w:ind w:left="-567"/>
        <w:jc w:val="both"/>
        <w:rPr>
          <w:sz w:val="28"/>
        </w:rPr>
      </w:pPr>
      <w:r>
        <w:rPr>
          <w:b/>
          <w:i/>
          <w:sz w:val="28"/>
        </w:rPr>
        <w:t>Оценка «3»</w:t>
      </w:r>
      <w:r>
        <w:rPr>
          <w:sz w:val="28"/>
        </w:rPr>
        <w:t xml:space="preserve"> выставляется за диктант,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ошибок. В 4 классе допускается выставление оценки «3» за диктант при 5 орфографических и 4-х пунктуационных ошибках. Оценка «3» может быть поставлена также при наличии 6 орфографических и 6 пунктуационных ошибок, если среди тех и других имеются однотипные и негрубые ошибки. </w:t>
      </w:r>
    </w:p>
    <w:p w:rsidR="003476E5" w:rsidRDefault="00BA2B60">
      <w:pPr>
        <w:spacing w:after="160" w:line="258" w:lineRule="auto"/>
        <w:ind w:left="-567"/>
        <w:jc w:val="both"/>
        <w:rPr>
          <w:sz w:val="28"/>
        </w:rPr>
      </w:pPr>
      <w:r>
        <w:rPr>
          <w:b/>
          <w:i/>
          <w:sz w:val="28"/>
        </w:rPr>
        <w:t>Оценка «2»</w:t>
      </w:r>
      <w:r>
        <w:rPr>
          <w:sz w:val="28"/>
        </w:rPr>
        <w:t xml:space="preserve"> выставляется за диктант, в котором допущено до 7 орфографических и 7 пунктуационных ошибок, или 6 орфографических и 8 пунктуационных ошибок, или 5 орфографических и 9 пунктуационных ошибок, или 8 орфографических и 6 пунктуационных ошибок.   </w:t>
      </w:r>
    </w:p>
    <w:p w:rsidR="003476E5" w:rsidRDefault="00BA2B60">
      <w:pPr>
        <w:spacing w:after="160" w:line="258" w:lineRule="auto"/>
        <w:ind w:left="-567"/>
        <w:jc w:val="both"/>
        <w:rPr>
          <w:sz w:val="28"/>
        </w:rPr>
      </w:pPr>
      <w:r>
        <w:rPr>
          <w:sz w:val="28"/>
        </w:rPr>
        <w:t xml:space="preserve">При некоторой вариативности количества ошибок, учитываемых при выставлении оценки за диктант, следует принимать во внимание </w:t>
      </w:r>
      <w:r>
        <w:rPr>
          <w:sz w:val="28"/>
          <w:u w:val="single"/>
        </w:rPr>
        <w:t>предел, превышение которого не позволяет выставлять данную оценку</w:t>
      </w:r>
      <w:r>
        <w:rPr>
          <w:sz w:val="28"/>
        </w:rPr>
        <w:t xml:space="preserve">. Таким пределом является для оценки «4» - 2 орфографические ошибки, для оценки «3» - 4 орфографические ошибки, для оценки «2» - 7 орфографических ошибок. </w:t>
      </w:r>
    </w:p>
    <w:p w:rsidR="003476E5" w:rsidRDefault="00BA2B60">
      <w:pPr>
        <w:spacing w:after="160" w:line="258" w:lineRule="auto"/>
        <w:ind w:left="-567"/>
        <w:jc w:val="both"/>
        <w:rPr>
          <w:sz w:val="28"/>
        </w:rPr>
      </w:pPr>
      <w:r>
        <w:rPr>
          <w:b/>
          <w:sz w:val="28"/>
          <w:u w:val="single"/>
        </w:rPr>
        <w:t>Примечание</w:t>
      </w:r>
      <w:r>
        <w:rPr>
          <w:b/>
          <w:sz w:val="28"/>
        </w:rPr>
        <w:t>.</w:t>
      </w:r>
      <w:r>
        <w:rPr>
          <w:sz w:val="28"/>
        </w:rPr>
        <w:t xml:space="preserve"> Если в одном непроверяемом слове допущены 2 и более ошибок, то все они считаются за одну ошибку.  </w:t>
      </w:r>
    </w:p>
    <w:p w:rsidR="003476E5" w:rsidRDefault="00BA2B60">
      <w:pPr>
        <w:spacing w:after="0"/>
        <w:rPr>
          <w:sz w:val="28"/>
        </w:rPr>
      </w:pPr>
      <w:proofErr w:type="gramStart"/>
      <w:r>
        <w:rPr>
          <w:sz w:val="28"/>
        </w:rPr>
        <w:t>При наличии в контрольном диктанте более 5 поправок (исправление неверного написания на верное) оценка снижается на 1 балл.</w:t>
      </w:r>
      <w:proofErr w:type="gramEnd"/>
      <w:r>
        <w:rPr>
          <w:sz w:val="28"/>
        </w:rPr>
        <w:t xml:space="preserve"> Отличная оценка не выставляется при наличии 3-х и более исправлений.  </w:t>
      </w:r>
    </w:p>
    <w:p w:rsidR="003476E5" w:rsidRDefault="00BA2B60">
      <w:pPr>
        <w:spacing w:after="0"/>
        <w:rPr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5811"/>
        <w:gridCol w:w="2545"/>
      </w:tblGrid>
      <w:tr w:rsidR="003476E5">
        <w:tc>
          <w:tcPr>
            <w:tcW w:w="9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Критерии оценивания диктанта</w:t>
            </w:r>
          </w:p>
        </w:tc>
      </w:tr>
      <w:tr w:rsidR="003476E5">
        <w:trPr>
          <w:trHeight w:val="380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</w:t>
            </w:r>
            <w:proofErr w:type="gramStart"/>
            <w:r>
              <w:rPr>
                <w:b/>
                <w:sz w:val="32"/>
              </w:rPr>
              <w:t>1</w:t>
            </w:r>
            <w:proofErr w:type="gram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Соблюдение орфографических норм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3476E5">
            <w:pPr>
              <w:spacing w:after="0"/>
              <w:jc w:val="center"/>
              <w:rPr>
                <w:b/>
                <w:sz w:val="32"/>
              </w:rPr>
            </w:pPr>
          </w:p>
        </w:tc>
      </w:tr>
      <w:tr w:rsidR="003476E5">
        <w:trPr>
          <w:trHeight w:val="377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3476E5">
            <w:pPr>
              <w:spacing w:after="0"/>
              <w:jc w:val="center"/>
              <w:rPr>
                <w:b/>
                <w:sz w:val="32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Орфографических ошибок нет (или допущена одна негрубая ошибка)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</w:tr>
      <w:tr w:rsidR="003476E5">
        <w:trPr>
          <w:trHeight w:val="377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3476E5">
            <w:pPr>
              <w:spacing w:after="0"/>
              <w:jc w:val="center"/>
              <w:rPr>
                <w:b/>
                <w:sz w:val="32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Допущено 1-2 ошибки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</w:tr>
      <w:tr w:rsidR="003476E5">
        <w:trPr>
          <w:trHeight w:val="377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3476E5">
            <w:pPr>
              <w:spacing w:after="0"/>
              <w:jc w:val="center"/>
              <w:rPr>
                <w:b/>
                <w:sz w:val="32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Допущено 3-4 ошибки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</w:tr>
      <w:tr w:rsidR="003476E5">
        <w:trPr>
          <w:trHeight w:val="377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3476E5">
            <w:pPr>
              <w:spacing w:after="0"/>
              <w:jc w:val="center"/>
              <w:rPr>
                <w:b/>
                <w:sz w:val="32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Допущено более четырёх ошибок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</w:tr>
      <w:tr w:rsidR="003476E5">
        <w:trPr>
          <w:trHeight w:val="37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</w:t>
            </w:r>
            <w:proofErr w:type="gramStart"/>
            <w:r>
              <w:rPr>
                <w:b/>
                <w:sz w:val="32"/>
              </w:rPr>
              <w:t>2</w:t>
            </w:r>
            <w:proofErr w:type="gram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Соблюдение пунктуационных норм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3476E5">
            <w:pPr>
              <w:spacing w:after="0"/>
              <w:jc w:val="center"/>
              <w:rPr>
                <w:b/>
                <w:sz w:val="32"/>
              </w:rPr>
            </w:pPr>
          </w:p>
        </w:tc>
      </w:tr>
      <w:tr w:rsidR="003476E5">
        <w:trPr>
          <w:trHeight w:val="377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3476E5">
            <w:pPr>
              <w:spacing w:after="0"/>
              <w:jc w:val="center"/>
              <w:rPr>
                <w:b/>
                <w:sz w:val="32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Пунктуационных ошибок нет (или </w:t>
            </w:r>
            <w:r>
              <w:rPr>
                <w:b/>
                <w:i/>
                <w:sz w:val="28"/>
              </w:rPr>
              <w:lastRenderedPageBreak/>
              <w:t>допущена одна негрубая ошибка)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3</w:t>
            </w:r>
          </w:p>
        </w:tc>
      </w:tr>
      <w:tr w:rsidR="003476E5">
        <w:trPr>
          <w:trHeight w:val="377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3476E5">
            <w:pPr>
              <w:spacing w:after="0"/>
              <w:jc w:val="center"/>
              <w:rPr>
                <w:b/>
                <w:sz w:val="32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Допущено 1-3 ошибки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</w:tr>
      <w:tr w:rsidR="003476E5">
        <w:trPr>
          <w:trHeight w:val="377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3476E5">
            <w:pPr>
              <w:spacing w:after="0"/>
              <w:jc w:val="center"/>
              <w:rPr>
                <w:b/>
                <w:sz w:val="32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Допущено 4-5 ошибок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</w:tr>
      <w:tr w:rsidR="003476E5">
        <w:trPr>
          <w:trHeight w:val="377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3476E5">
            <w:pPr>
              <w:spacing w:after="0"/>
              <w:jc w:val="center"/>
              <w:rPr>
                <w:b/>
                <w:sz w:val="32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Допущено более пяти ошибок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</w:tr>
      <w:tr w:rsidR="003476E5">
        <w:trPr>
          <w:trHeight w:val="37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Соблюдение языковых норм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3476E5">
            <w:pPr>
              <w:spacing w:after="0"/>
              <w:jc w:val="center"/>
              <w:rPr>
                <w:b/>
                <w:sz w:val="32"/>
              </w:rPr>
            </w:pPr>
          </w:p>
        </w:tc>
      </w:tr>
      <w:tr w:rsidR="003476E5">
        <w:trPr>
          <w:trHeight w:val="377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3476E5">
            <w:pPr>
              <w:spacing w:after="0"/>
              <w:jc w:val="center"/>
              <w:rPr>
                <w:b/>
                <w:sz w:val="32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Грамматических ошибок нет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</w:tr>
      <w:tr w:rsidR="003476E5">
        <w:trPr>
          <w:trHeight w:val="377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3476E5">
            <w:pPr>
              <w:spacing w:after="0"/>
              <w:jc w:val="center"/>
              <w:rPr>
                <w:b/>
                <w:sz w:val="32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Допущено 1-2 ошибки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</w:tr>
      <w:tr w:rsidR="003476E5">
        <w:trPr>
          <w:trHeight w:val="377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3476E5">
            <w:pPr>
              <w:spacing w:after="0"/>
              <w:jc w:val="center"/>
              <w:rPr>
                <w:b/>
                <w:sz w:val="32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Допущено более двух ошибок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</w:tr>
      <w:tr w:rsidR="003476E5">
        <w:trPr>
          <w:trHeight w:val="37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center"/>
              <w:rPr>
                <w:b/>
                <w:sz w:val="32"/>
              </w:rPr>
            </w:pPr>
            <w:r>
              <w:rPr>
                <w:b/>
                <w:i/>
                <w:sz w:val="28"/>
              </w:rPr>
              <w:t>Итого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Максимальное количество баллов за диктант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</w:tr>
      <w:tr w:rsidR="003476E5">
        <w:tc>
          <w:tcPr>
            <w:tcW w:w="9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6E5" w:rsidRDefault="00BA2B60">
            <w:pPr>
              <w:spacing w:after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Критерии оценивания грамматического задания</w:t>
            </w:r>
          </w:p>
        </w:tc>
      </w:tr>
      <w:tr w:rsidR="003476E5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Задание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Ошибки, допущенные в задании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Баллы</w:t>
            </w:r>
          </w:p>
        </w:tc>
      </w:tr>
      <w:tr w:rsidR="003476E5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Задание 1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Умение находить в тексте словосочетания с разными типами подчинительной связи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3476E5">
            <w:pPr>
              <w:spacing w:after="0"/>
              <w:jc w:val="center"/>
              <w:rPr>
                <w:b/>
                <w:sz w:val="28"/>
              </w:rPr>
            </w:pPr>
          </w:p>
        </w:tc>
      </w:tr>
      <w:tr w:rsidR="003476E5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3476E5">
            <w:pPr>
              <w:spacing w:after="0"/>
              <w:jc w:val="both"/>
              <w:rPr>
                <w:sz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Верно</w:t>
            </w:r>
            <w:proofErr w:type="gramEnd"/>
            <w:r>
              <w:rPr>
                <w:sz w:val="28"/>
              </w:rPr>
              <w:t xml:space="preserve"> выписано словосочетание на заданный тип подчинительной связи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3476E5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3476E5">
            <w:pPr>
              <w:spacing w:after="0"/>
              <w:jc w:val="both"/>
              <w:rPr>
                <w:sz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Неверно выписано словосочетание на заданный тип подчинительной связи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  <w:tr w:rsidR="003476E5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3476E5">
            <w:pPr>
              <w:spacing w:after="0"/>
              <w:jc w:val="both"/>
              <w:rPr>
                <w:sz w:val="28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3476E5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Задание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Ошибки в определении главных и второстепенных членов предложения отсутствуют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3476E5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3476E5">
            <w:pPr>
              <w:spacing w:after="0"/>
              <w:jc w:val="both"/>
              <w:rPr>
                <w:sz w:val="32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Допущены 1-2 ошибки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3476E5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3476E5">
            <w:pPr>
              <w:spacing w:after="0"/>
              <w:jc w:val="both"/>
              <w:rPr>
                <w:sz w:val="32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Допущены 3-4 ошибки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3476E5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3476E5">
            <w:pPr>
              <w:spacing w:after="0"/>
              <w:jc w:val="both"/>
              <w:rPr>
                <w:sz w:val="32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Допущено 5 и более ошибок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  <w:tr w:rsidR="003476E5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3476E5">
            <w:pPr>
              <w:spacing w:after="0"/>
              <w:jc w:val="both"/>
              <w:rPr>
                <w:sz w:val="32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Ошибки в определении частей речи отсутствуют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3476E5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3476E5">
            <w:pPr>
              <w:spacing w:after="0"/>
              <w:jc w:val="both"/>
              <w:rPr>
                <w:sz w:val="32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Допущены 1-2 ошибки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3476E5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3476E5">
            <w:pPr>
              <w:spacing w:after="0"/>
              <w:jc w:val="both"/>
              <w:rPr>
                <w:sz w:val="32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Допущены 3-4 ошибки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3476E5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3476E5">
            <w:pPr>
              <w:spacing w:after="0"/>
              <w:jc w:val="both"/>
              <w:rPr>
                <w:sz w:val="32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Допущено 5 и более ошибок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  <w:tr w:rsidR="003476E5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3476E5">
            <w:pPr>
              <w:spacing w:after="0"/>
              <w:jc w:val="both"/>
              <w:rPr>
                <w:sz w:val="32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Ошибки в анализе предложения отсутствуют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3476E5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3476E5">
            <w:pPr>
              <w:spacing w:after="0"/>
              <w:jc w:val="both"/>
              <w:rPr>
                <w:sz w:val="32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Допущены 1-2 ошибки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3476E5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3476E5">
            <w:pPr>
              <w:spacing w:after="0"/>
              <w:jc w:val="both"/>
              <w:rPr>
                <w:sz w:val="32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Допущены 3-4 ошибки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3476E5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3476E5">
            <w:pPr>
              <w:spacing w:after="0"/>
              <w:jc w:val="both"/>
              <w:rPr>
                <w:sz w:val="32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Допущено 5 и более ошибок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  <w:tr w:rsidR="003476E5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3476E5">
            <w:pPr>
              <w:spacing w:after="0"/>
              <w:jc w:val="both"/>
              <w:rPr>
                <w:sz w:val="32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Ошибок в построении схемы предложения нет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3476E5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3476E5">
            <w:pPr>
              <w:spacing w:after="0"/>
              <w:jc w:val="both"/>
              <w:rPr>
                <w:sz w:val="32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Допущена ошибка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  <w:tr w:rsidR="003476E5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3476E5">
            <w:pPr>
              <w:spacing w:after="0"/>
              <w:jc w:val="both"/>
              <w:rPr>
                <w:sz w:val="28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 баллов</w:t>
            </w:r>
          </w:p>
        </w:tc>
      </w:tr>
    </w:tbl>
    <w:p w:rsidR="003476E5" w:rsidRDefault="00BA2B60">
      <w:pPr>
        <w:spacing w:after="0"/>
        <w:rPr>
          <w:sz w:val="28"/>
        </w:rPr>
      </w:pPr>
      <w:r>
        <w:rPr>
          <w:sz w:val="28"/>
        </w:rPr>
        <w:t xml:space="preserve">  </w:t>
      </w: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0"/>
        <w:gridCol w:w="2545"/>
      </w:tblGrid>
      <w:tr w:rsidR="003476E5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Максимальное количество баллов за верно выполненное грамматическое задание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 баллов</w:t>
            </w:r>
          </w:p>
        </w:tc>
      </w:tr>
      <w:tr w:rsidR="003476E5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Максимальное количество баллов за верно выполненную работу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E5" w:rsidRDefault="00BA2B60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 баллов</w:t>
            </w:r>
          </w:p>
        </w:tc>
      </w:tr>
    </w:tbl>
    <w:p w:rsidR="003476E5" w:rsidRDefault="00BA2B60">
      <w:pPr>
        <w:spacing w:after="0"/>
        <w:rPr>
          <w:sz w:val="28"/>
        </w:rPr>
      </w:pPr>
      <w:r>
        <w:rPr>
          <w:sz w:val="28"/>
        </w:rPr>
        <w:t xml:space="preserve"> </w:t>
      </w:r>
    </w:p>
    <w:p w:rsidR="003476E5" w:rsidRDefault="00BA2B60">
      <w:pPr>
        <w:spacing w:after="0"/>
        <w:ind w:firstLine="709"/>
        <w:jc w:val="center"/>
        <w:rPr>
          <w:b/>
          <w:sz w:val="32"/>
        </w:rPr>
      </w:pPr>
      <w:r>
        <w:rPr>
          <w:b/>
          <w:sz w:val="32"/>
        </w:rPr>
        <w:t xml:space="preserve">Шкала переводов первичных баллов в отметку </w:t>
      </w:r>
    </w:p>
    <w:p w:rsidR="003476E5" w:rsidRDefault="00BA2B60">
      <w:pPr>
        <w:spacing w:after="0"/>
        <w:ind w:firstLine="709"/>
        <w:rPr>
          <w:sz w:val="32"/>
        </w:rPr>
      </w:pPr>
      <w:r>
        <w:rPr>
          <w:b/>
          <w:sz w:val="32"/>
        </w:rPr>
        <w:t xml:space="preserve">«5» - </w:t>
      </w:r>
      <w:r>
        <w:rPr>
          <w:sz w:val="32"/>
        </w:rPr>
        <w:t>19 - 18 баллов</w:t>
      </w:r>
    </w:p>
    <w:p w:rsidR="003476E5" w:rsidRDefault="00BA2B60">
      <w:pPr>
        <w:spacing w:after="0"/>
        <w:ind w:firstLine="709"/>
        <w:rPr>
          <w:sz w:val="32"/>
        </w:rPr>
      </w:pPr>
      <w:r>
        <w:rPr>
          <w:b/>
          <w:sz w:val="32"/>
        </w:rPr>
        <w:t>«4»</w:t>
      </w:r>
      <w:r>
        <w:rPr>
          <w:sz w:val="32"/>
        </w:rPr>
        <w:t xml:space="preserve"> - 17 - 15 баллов</w:t>
      </w:r>
    </w:p>
    <w:p w:rsidR="003476E5" w:rsidRDefault="00BA2B60">
      <w:pPr>
        <w:spacing w:after="0"/>
        <w:ind w:firstLine="709"/>
        <w:rPr>
          <w:sz w:val="32"/>
        </w:rPr>
      </w:pPr>
      <w:r>
        <w:rPr>
          <w:b/>
          <w:sz w:val="32"/>
        </w:rPr>
        <w:t>«3»</w:t>
      </w:r>
      <w:r>
        <w:rPr>
          <w:sz w:val="32"/>
        </w:rPr>
        <w:t xml:space="preserve"> - 14 - 10 баллов</w:t>
      </w:r>
    </w:p>
    <w:p w:rsidR="003476E5" w:rsidRDefault="00BA2B60">
      <w:pPr>
        <w:spacing w:after="0"/>
        <w:ind w:firstLine="709"/>
        <w:rPr>
          <w:sz w:val="32"/>
        </w:rPr>
      </w:pPr>
      <w:r>
        <w:rPr>
          <w:b/>
          <w:sz w:val="32"/>
        </w:rPr>
        <w:t>«2»</w:t>
      </w:r>
      <w:r>
        <w:rPr>
          <w:sz w:val="32"/>
        </w:rPr>
        <w:t xml:space="preserve"> - 9 - 0 баллов</w:t>
      </w:r>
    </w:p>
    <w:p w:rsidR="003476E5" w:rsidRDefault="00BA2B60">
      <w:pPr>
        <w:pStyle w:val="a3"/>
        <w:rPr>
          <w:sz w:val="28"/>
        </w:rPr>
      </w:pPr>
      <w:r>
        <w:rPr>
          <w:sz w:val="28"/>
        </w:rPr>
        <w:t xml:space="preserve">   </w:t>
      </w:r>
    </w:p>
    <w:p w:rsidR="003476E5" w:rsidRDefault="003476E5">
      <w:pPr>
        <w:pStyle w:val="a3"/>
      </w:pPr>
    </w:p>
    <w:sectPr w:rsidR="003476E5" w:rsidSect="003476E5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20"/>
  <w:characterSpacingControl w:val="doNotCompress"/>
  <w:compat/>
  <w:rsids>
    <w:rsidRoot w:val="003476E5"/>
    <w:rsid w:val="003476E5"/>
    <w:rsid w:val="00B055C2"/>
    <w:rsid w:val="00BA2B60"/>
    <w:rsid w:val="00F60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76E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rsid w:val="003476E5"/>
    <w:pPr>
      <w:spacing w:after="0" w:line="240" w:lineRule="auto"/>
    </w:pPr>
  </w:style>
  <w:style w:type="character" w:customStyle="1" w:styleId="LineNumber">
    <w:name w:val="Line Number"/>
    <w:basedOn w:val="a0"/>
    <w:semiHidden/>
    <w:rsid w:val="003476E5"/>
  </w:style>
  <w:style w:type="character" w:styleId="a4">
    <w:name w:val="Hyperlink"/>
    <w:rsid w:val="003476E5"/>
    <w:rPr>
      <w:color w:val="0000FF"/>
      <w:u w:val="single"/>
    </w:rPr>
  </w:style>
  <w:style w:type="character" w:styleId="a5">
    <w:name w:val="Emphasis"/>
    <w:basedOn w:val="a0"/>
    <w:rsid w:val="003476E5"/>
    <w:rPr>
      <w:i/>
    </w:rPr>
  </w:style>
  <w:style w:type="table" w:styleId="1">
    <w:name w:val="Table Simple 1"/>
    <w:basedOn w:val="a1"/>
    <w:rsid w:val="003476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781</Words>
  <Characters>4457</Characters>
  <Application>Microsoft Office Word</Application>
  <DocSecurity>0</DocSecurity>
  <Lines>37</Lines>
  <Paragraphs>10</Paragraphs>
  <ScaleCrop>false</ScaleCrop>
  <Company>Microsoft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лицей 18</cp:lastModifiedBy>
  <cp:revision>3</cp:revision>
  <dcterms:created xsi:type="dcterms:W3CDTF">2022-04-01T16:13:00Z</dcterms:created>
  <dcterms:modified xsi:type="dcterms:W3CDTF">2022-04-01T16:21:00Z</dcterms:modified>
</cp:coreProperties>
</file>