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75" w:rsidRPr="003C6B6E" w:rsidRDefault="007F3675" w:rsidP="007F3675">
      <w:pPr>
        <w:pStyle w:val="Style4"/>
        <w:ind w:left="5"/>
        <w:jc w:val="center"/>
        <w:rPr>
          <w:rStyle w:val="CharStyle35"/>
        </w:rPr>
      </w:pPr>
      <w:r w:rsidRPr="003C6B6E">
        <w:rPr>
          <w:rStyle w:val="CharStyle35"/>
        </w:rPr>
        <w:t xml:space="preserve">Диагностическая работа  по РУССКОМУ ЯЗЫКУ </w:t>
      </w:r>
    </w:p>
    <w:p w:rsidR="007F3675" w:rsidRPr="003C6B6E" w:rsidRDefault="007F3675" w:rsidP="007F3675">
      <w:pPr>
        <w:pStyle w:val="Style4"/>
        <w:ind w:left="5"/>
        <w:jc w:val="center"/>
        <w:rPr>
          <w:sz w:val="26"/>
          <w:szCs w:val="26"/>
        </w:rPr>
      </w:pPr>
      <w:r w:rsidRPr="003C6B6E">
        <w:rPr>
          <w:rStyle w:val="CharStyle35"/>
        </w:rPr>
        <w:t>в ходе промежуточной аттестации</w:t>
      </w:r>
    </w:p>
    <w:p w:rsidR="007F3675" w:rsidRPr="003C6B6E" w:rsidRDefault="007F3675" w:rsidP="007F3675">
      <w:pPr>
        <w:pStyle w:val="Style4"/>
        <w:spacing w:before="29"/>
        <w:ind w:right="5"/>
        <w:jc w:val="center"/>
        <w:rPr>
          <w:rStyle w:val="CharStyle35"/>
        </w:rPr>
      </w:pPr>
      <w:r w:rsidRPr="003C6B6E">
        <w:rPr>
          <w:rStyle w:val="CharStyle35"/>
        </w:rPr>
        <w:t>9 класс</w:t>
      </w:r>
    </w:p>
    <w:p w:rsidR="002377F0" w:rsidRPr="003C6B6E" w:rsidRDefault="002377F0" w:rsidP="007F3675">
      <w:pPr>
        <w:pStyle w:val="Style4"/>
        <w:spacing w:before="29"/>
        <w:ind w:right="5"/>
        <w:jc w:val="center"/>
        <w:rPr>
          <w:rStyle w:val="CharStyle35"/>
        </w:rPr>
      </w:pPr>
    </w:p>
    <w:p w:rsidR="006D62C4" w:rsidRPr="003C6B6E" w:rsidRDefault="007F3675" w:rsidP="007F3675">
      <w:pPr>
        <w:spacing w:after="0"/>
        <w:jc w:val="center"/>
        <w:rPr>
          <w:rStyle w:val="CharStyle36"/>
          <w:rFonts w:eastAsiaTheme="minorEastAsia"/>
          <w:b/>
          <w:i/>
          <w:u w:val="single"/>
        </w:rPr>
      </w:pPr>
      <w:r w:rsidRPr="003C6B6E">
        <w:rPr>
          <w:rStyle w:val="CharStyle36"/>
          <w:rFonts w:eastAsiaTheme="minorEastAsia"/>
          <w:b/>
          <w:i/>
          <w:u w:val="single"/>
        </w:rPr>
        <w:t>Вариант 1</w:t>
      </w:r>
    </w:p>
    <w:p w:rsidR="002377F0" w:rsidRPr="003C6B6E" w:rsidRDefault="002377F0" w:rsidP="007F3675">
      <w:pPr>
        <w:spacing w:after="0"/>
        <w:jc w:val="center"/>
        <w:rPr>
          <w:rStyle w:val="CharStyle36"/>
          <w:rFonts w:eastAsiaTheme="minorEastAsia"/>
          <w:color w:val="FF0000"/>
        </w:rPr>
      </w:pPr>
    </w:p>
    <w:p w:rsidR="002377F0" w:rsidRPr="003C6B6E" w:rsidRDefault="002377F0" w:rsidP="007F3675">
      <w:pPr>
        <w:spacing w:after="0"/>
        <w:jc w:val="center"/>
        <w:rPr>
          <w:rStyle w:val="CharStyle36"/>
          <w:rFonts w:eastAsiaTheme="minorEastAsia"/>
          <w:color w:val="FF0000"/>
        </w:rPr>
      </w:pPr>
    </w:p>
    <w:p w:rsidR="007F3675" w:rsidRPr="003C6B6E" w:rsidRDefault="001522C9" w:rsidP="007F3675">
      <w:pPr>
        <w:pStyle w:val="Style4"/>
        <w:spacing w:before="115"/>
        <w:ind w:right="19"/>
        <w:jc w:val="center"/>
        <w:rPr>
          <w:rStyle w:val="CharStyle35"/>
        </w:rPr>
      </w:pPr>
      <w:r>
        <w:rPr>
          <w:b/>
          <w:bCs/>
          <w:noProof/>
          <w:sz w:val="26"/>
          <w:szCs w:val="26"/>
        </w:rPr>
        <w:pict>
          <v:rect id="_x0000_s1028" style="position:absolute;left:0;text-align:left;margin-left:14.7pt;margin-top:1.75pt;width:5in;height:316.15pt;z-index:-251657216"/>
        </w:pict>
      </w:r>
      <w:r w:rsidR="007F3675" w:rsidRPr="003C6B6E">
        <w:rPr>
          <w:rStyle w:val="CharStyle35"/>
        </w:rPr>
        <w:t>Инструкция по выполнению работы</w:t>
      </w:r>
    </w:p>
    <w:p w:rsidR="002377F0" w:rsidRPr="003C6B6E" w:rsidRDefault="002377F0" w:rsidP="007F3675">
      <w:pPr>
        <w:pStyle w:val="Style4"/>
        <w:spacing w:before="115"/>
        <w:ind w:right="19"/>
        <w:jc w:val="center"/>
        <w:rPr>
          <w:sz w:val="26"/>
          <w:szCs w:val="26"/>
        </w:rPr>
      </w:pPr>
    </w:p>
    <w:p w:rsidR="007F3675" w:rsidRPr="003C6B6E" w:rsidRDefault="007F3675" w:rsidP="007F3675">
      <w:pPr>
        <w:pStyle w:val="Style2"/>
        <w:spacing w:line="240" w:lineRule="auto"/>
        <w:ind w:left="567" w:firstLine="557"/>
        <w:jc w:val="left"/>
        <w:rPr>
          <w:sz w:val="24"/>
          <w:szCs w:val="24"/>
        </w:rPr>
      </w:pPr>
      <w:r w:rsidRPr="003C6B6E">
        <w:rPr>
          <w:rStyle w:val="CharStyle36"/>
          <w:sz w:val="24"/>
          <w:szCs w:val="24"/>
        </w:rPr>
        <w:t>Работа состоит из двух частей, включающих в себя 2 зад</w:t>
      </w:r>
      <w:r w:rsidRPr="003C6B6E">
        <w:rPr>
          <w:rStyle w:val="CharStyle36"/>
          <w:sz w:val="24"/>
          <w:szCs w:val="24"/>
        </w:rPr>
        <w:t>а</w:t>
      </w:r>
      <w:r w:rsidRPr="003C6B6E">
        <w:rPr>
          <w:rStyle w:val="CharStyle36"/>
          <w:sz w:val="24"/>
          <w:szCs w:val="24"/>
        </w:rPr>
        <w:t>ния. На выполнение работы по русскому языку отводится 1 час 30 минут (90 минут).</w:t>
      </w:r>
    </w:p>
    <w:p w:rsidR="007F3675" w:rsidRPr="003C6B6E" w:rsidRDefault="007F3675" w:rsidP="007F3675">
      <w:pPr>
        <w:pStyle w:val="Style6"/>
        <w:spacing w:line="240" w:lineRule="auto"/>
        <w:ind w:left="567" w:right="5"/>
        <w:jc w:val="left"/>
        <w:rPr>
          <w:sz w:val="24"/>
          <w:szCs w:val="24"/>
        </w:rPr>
      </w:pPr>
      <w:r w:rsidRPr="003C6B6E">
        <w:rPr>
          <w:rStyle w:val="CharStyle36"/>
          <w:sz w:val="24"/>
          <w:szCs w:val="24"/>
        </w:rPr>
        <w:t>Часть 1 включает в себя одно задание и представляет собой небольшую письменную работу по прослушанному тексту (сж</w:t>
      </w:r>
      <w:r w:rsidRPr="003C6B6E">
        <w:rPr>
          <w:rStyle w:val="CharStyle36"/>
          <w:sz w:val="24"/>
          <w:szCs w:val="24"/>
        </w:rPr>
        <w:t>а</w:t>
      </w:r>
      <w:r w:rsidRPr="003C6B6E">
        <w:rPr>
          <w:rStyle w:val="CharStyle36"/>
          <w:sz w:val="24"/>
          <w:szCs w:val="24"/>
        </w:rPr>
        <w:t>тое изложение). Исходный текст для сжатого изложения просл</w:t>
      </w:r>
      <w:r w:rsidRPr="003C6B6E">
        <w:rPr>
          <w:rStyle w:val="CharStyle36"/>
          <w:sz w:val="24"/>
          <w:szCs w:val="24"/>
        </w:rPr>
        <w:t>у</w:t>
      </w:r>
      <w:r w:rsidRPr="003C6B6E">
        <w:rPr>
          <w:rStyle w:val="CharStyle36"/>
          <w:sz w:val="24"/>
          <w:szCs w:val="24"/>
        </w:rPr>
        <w:t>шивается два раза. Это задание выполняется на отдельном листе.</w:t>
      </w:r>
    </w:p>
    <w:p w:rsidR="007F3675" w:rsidRPr="003C6B6E" w:rsidRDefault="007F3675" w:rsidP="007F3675">
      <w:pPr>
        <w:pStyle w:val="Style6"/>
        <w:spacing w:line="240" w:lineRule="auto"/>
        <w:ind w:left="567" w:right="5" w:firstLine="538"/>
        <w:jc w:val="left"/>
        <w:rPr>
          <w:sz w:val="24"/>
          <w:szCs w:val="24"/>
        </w:rPr>
      </w:pPr>
      <w:r w:rsidRPr="003C6B6E">
        <w:rPr>
          <w:rStyle w:val="CharStyle36"/>
          <w:sz w:val="24"/>
          <w:szCs w:val="24"/>
        </w:rPr>
        <w:t>Часть 2 выполняется на основе прочитанного текста.  Пр</w:t>
      </w:r>
      <w:r w:rsidRPr="003C6B6E">
        <w:rPr>
          <w:rStyle w:val="CharStyle36"/>
          <w:sz w:val="24"/>
          <w:szCs w:val="24"/>
        </w:rPr>
        <w:t>и</w:t>
      </w:r>
      <w:r w:rsidRPr="003C6B6E">
        <w:rPr>
          <w:rStyle w:val="CharStyle36"/>
          <w:sz w:val="24"/>
          <w:szCs w:val="24"/>
        </w:rPr>
        <w:t>ступая к части 2 работы, выберите одно из трёх предложенных</w:t>
      </w:r>
      <w:r w:rsidRPr="003C6B6E">
        <w:rPr>
          <w:rStyle w:val="CharStyle36"/>
          <w:sz w:val="24"/>
          <w:szCs w:val="24"/>
        </w:rPr>
        <w:br/>
        <w:t>заданий (2.1, 2.2 или 2.3) и дайте письменный развёрнутый арг</w:t>
      </w:r>
      <w:r w:rsidRPr="003C6B6E">
        <w:rPr>
          <w:rStyle w:val="CharStyle36"/>
          <w:sz w:val="24"/>
          <w:szCs w:val="24"/>
        </w:rPr>
        <w:t>у</w:t>
      </w:r>
      <w:r w:rsidRPr="003C6B6E">
        <w:rPr>
          <w:rStyle w:val="CharStyle36"/>
          <w:sz w:val="24"/>
          <w:szCs w:val="24"/>
        </w:rPr>
        <w:t>ментированный ответ. Это задание выполняется на отдельном листе. Разрешается пользоваться орфографическим словарём.</w:t>
      </w:r>
    </w:p>
    <w:p w:rsidR="007F3675" w:rsidRPr="003C6B6E" w:rsidRDefault="007F3675" w:rsidP="007F3675">
      <w:pPr>
        <w:pStyle w:val="Style6"/>
        <w:spacing w:line="240" w:lineRule="auto"/>
        <w:ind w:left="567" w:right="5"/>
        <w:jc w:val="left"/>
        <w:rPr>
          <w:rStyle w:val="CharStyle36"/>
          <w:sz w:val="24"/>
          <w:szCs w:val="24"/>
        </w:rPr>
      </w:pPr>
      <w:r w:rsidRPr="003C6B6E">
        <w:rPr>
          <w:rStyle w:val="CharStyle36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F3675" w:rsidRPr="003C6B6E" w:rsidRDefault="007F3675" w:rsidP="007F3675">
      <w:pPr>
        <w:pStyle w:val="Style6"/>
        <w:spacing w:line="322" w:lineRule="exact"/>
        <w:ind w:right="5"/>
        <w:jc w:val="center"/>
        <w:rPr>
          <w:b/>
          <w:sz w:val="24"/>
          <w:szCs w:val="24"/>
        </w:rPr>
      </w:pPr>
      <w:r w:rsidRPr="003C6B6E">
        <w:rPr>
          <w:rStyle w:val="CharStyle36"/>
          <w:b/>
          <w:sz w:val="24"/>
          <w:szCs w:val="24"/>
        </w:rPr>
        <w:t>Желаем успеха!</w:t>
      </w:r>
    </w:p>
    <w:p w:rsidR="002377F0" w:rsidRPr="003C6B6E" w:rsidRDefault="002377F0" w:rsidP="00AA14A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F0" w:rsidRPr="003C6B6E" w:rsidRDefault="002377F0" w:rsidP="00AA14A2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7F0" w:rsidRPr="003C6B6E" w:rsidRDefault="002377F0" w:rsidP="00AA14A2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7F0" w:rsidRPr="003C6B6E" w:rsidRDefault="002377F0" w:rsidP="00AA14A2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3675" w:rsidRPr="003C6B6E" w:rsidRDefault="007F3675" w:rsidP="00AA14A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6E"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4B0FBF" w:rsidRPr="003C6B6E" w:rsidRDefault="004B0FBF" w:rsidP="002377F0">
      <w:pPr>
        <w:pStyle w:val="Style35"/>
        <w:spacing w:line="240" w:lineRule="auto"/>
        <w:ind w:left="77"/>
        <w:jc w:val="left"/>
        <w:rPr>
          <w:sz w:val="26"/>
          <w:szCs w:val="26"/>
        </w:rPr>
      </w:pPr>
      <w:r w:rsidRPr="003C6B6E">
        <w:rPr>
          <w:rStyle w:val="CharStyle36"/>
        </w:rPr>
        <w:t>Прослушайте текст и напишите сжатое изложение</w:t>
      </w:r>
      <w:proofErr w:type="gramStart"/>
      <w:r w:rsidRPr="003C6B6E">
        <w:rPr>
          <w:rStyle w:val="CharStyle36"/>
        </w:rPr>
        <w:t>.У</w:t>
      </w:r>
      <w:proofErr w:type="gramEnd"/>
      <w:r w:rsidRPr="003C6B6E">
        <w:rPr>
          <w:rStyle w:val="CharStyle36"/>
        </w:rPr>
        <w:t xml:space="preserve">чтите, что Вы должны передать   главное   содержание </w:t>
      </w:r>
      <w:proofErr w:type="spellStart"/>
      <w:r w:rsidRPr="003C6B6E">
        <w:rPr>
          <w:rStyle w:val="CharStyle36"/>
        </w:rPr>
        <w:t>ка</w:t>
      </w:r>
      <w:proofErr w:type="spellEnd"/>
      <w:r w:rsidRPr="003C6B6E">
        <w:rPr>
          <w:rStyle w:val="CharStyle36"/>
        </w:rPr>
        <w:t xml:space="preserve">  </w:t>
      </w:r>
      <w:proofErr w:type="spellStart"/>
      <w:r w:rsidRPr="003C6B6E">
        <w:rPr>
          <w:rStyle w:val="CharStyle36"/>
        </w:rPr>
        <w:t>каждоймикрот</w:t>
      </w:r>
      <w:r w:rsidRPr="003C6B6E">
        <w:rPr>
          <w:rStyle w:val="CharStyle36"/>
        </w:rPr>
        <w:t>е</w:t>
      </w:r>
      <w:r w:rsidRPr="003C6B6E">
        <w:rPr>
          <w:rStyle w:val="CharStyle36"/>
        </w:rPr>
        <w:t>мы</w:t>
      </w:r>
      <w:proofErr w:type="spellEnd"/>
      <w:r w:rsidRPr="003C6B6E">
        <w:rPr>
          <w:rStyle w:val="CharStyle36"/>
        </w:rPr>
        <w:t>, так и всего текста в целом.</w:t>
      </w:r>
      <w:r w:rsidRPr="006823B1">
        <w:rPr>
          <w:rStyle w:val="CharStyle36"/>
        </w:rPr>
        <w:t>Объём изложения - не менее 70 слов.Пишите изложение аккуратно</w:t>
      </w:r>
      <w:r w:rsidRPr="003C6B6E">
        <w:rPr>
          <w:rStyle w:val="CharStyle36"/>
        </w:rPr>
        <w:t>, разборчивым почерком.</w:t>
      </w:r>
    </w:p>
    <w:p w:rsidR="004B0FBF" w:rsidRPr="003C6B6E" w:rsidRDefault="001522C9" w:rsidP="00AA14A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4.15pt;margin-top:36.8pt;width:366pt;height:54.75pt;z-index:-251658240"/>
        </w:pict>
      </w:r>
      <w:r w:rsidR="004B0FBF" w:rsidRPr="003C6B6E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4B0FBF" w:rsidRPr="003C6B6E" w:rsidRDefault="004B0FBF" w:rsidP="004B0FB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C6B6E">
        <w:rPr>
          <w:rFonts w:ascii="Times New Roman" w:hAnsi="Times New Roman" w:cs="Times New Roman"/>
          <w:b/>
          <w:i/>
          <w:sz w:val="26"/>
          <w:szCs w:val="26"/>
        </w:rPr>
        <w:t xml:space="preserve">Используя прочитанный текст, выполните на отдельном листе ТОЛЬКО ОДНО из заданий </w:t>
      </w:r>
      <w:r w:rsidR="003C6B6E" w:rsidRPr="003C6B6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3C6B6E">
        <w:rPr>
          <w:rFonts w:ascii="Times New Roman" w:hAnsi="Times New Roman" w:cs="Times New Roman"/>
          <w:b/>
          <w:i/>
          <w:sz w:val="26"/>
          <w:szCs w:val="26"/>
        </w:rPr>
        <w:t xml:space="preserve">.1; </w:t>
      </w:r>
      <w:r w:rsidR="003C6B6E" w:rsidRPr="003C6B6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3C6B6E">
        <w:rPr>
          <w:rFonts w:ascii="Times New Roman" w:hAnsi="Times New Roman" w:cs="Times New Roman"/>
          <w:b/>
          <w:i/>
          <w:sz w:val="26"/>
          <w:szCs w:val="26"/>
        </w:rPr>
        <w:t>.2 или</w:t>
      </w:r>
      <w:r w:rsidR="003C6B6E" w:rsidRPr="003C6B6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3C6B6E">
        <w:rPr>
          <w:rFonts w:ascii="Times New Roman" w:hAnsi="Times New Roman" w:cs="Times New Roman"/>
          <w:b/>
          <w:i/>
          <w:sz w:val="26"/>
          <w:szCs w:val="26"/>
        </w:rPr>
        <w:t>.3. Перед нап</w:t>
      </w:r>
      <w:r w:rsidRPr="003C6B6E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3C6B6E">
        <w:rPr>
          <w:rFonts w:ascii="Times New Roman" w:hAnsi="Times New Roman" w:cs="Times New Roman"/>
          <w:b/>
          <w:i/>
          <w:sz w:val="26"/>
          <w:szCs w:val="26"/>
        </w:rPr>
        <w:t>санием сочинения напишите номер выбранного задания.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(1)Ребята ушли со двора, собирают походное снаряжение. (2)Остался один Гоша. (3)Дежурит у подъезда и ждёт кого-то...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(4)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Вот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наконец она появилась. (5)Загадочное существо тринадцати лет, невероятная красавица с улыбкою до ушей, с золотыми глазами, с тонюсенькой талией. (6)Верочка.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(7)Привет, — говорит Верочка и поёживается. — (8)Холодно ещё... (9)Дай куртку.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(10)Гоша накидывает ей на плечи курточку, остаётся в одной майке, и кожа на его руках покрывается пупырышками.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(11)Тебе отец из Англии чего-нибудь привёз?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(12)Ага. (13)Вот, смотри, транзистор.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(14)А матери привёз чего-нибудь? (15)Духи, например? (16)Принеси посмотреть.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(17)Но как же я... (18)Вера, мне же... (19)Ну, неудобно...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(20)Тогда становись на голову. (21)Ну?!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– (22)Брось,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Верк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... (23)Не надо...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(24)Сейчас же встань на голову!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(25)Ну, пожалуйста... (26)Гоша подходит к стене, опускается на че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вереньки и после нескольких неудачных попыток делает стойку. (27)Верочка наблюдает за ним сурово, как тренер.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(28)Кто главный? — спрашивает она.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(29)Ну, ты...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– (30)Перевернись. (31)И тащи духи. (32)А то заставлю стоять на гол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ве целый день!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(33)Вытирая ладони о свою майку, Гоша топчется беспомощно, моргает, но Верочка неумолима. (34)И тогда, отдав ей транзистор, Г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ша плетётся к себе в квартиру.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(35)Торопливые шаги на лестнице, голоса: выбегают на двор С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рёжка и Павлик, одноклассники Гоши, с удочками и с какой-то ка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тонной, но грозного вида трубой.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(36)Это ракета, — сообщает Серёжка внушительно. — (37)В лесу з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пустим.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(38)Верочка снисходительно наблюдает, как мальчишки возятся с ракетой, как бережно кладут её на ступеньки подъезда, а сами отпра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ляются за рюкзаками.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(39)Дождавшись, когда мальчишки скрылись на лестнице, выходит на двор Гоша. (40)Оглядывается, протягивает Верочке голубой бл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стящий флакон.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(41)Гоша немного сердит: он не хотел брать этот флакон, выносить его потихоньку, но Верочка заставила. (42)Ей, видите ли, своя прихоть дороже. (43)И Гоша теперь сердит и почти свысока разговаривает с Верочкой: (44)«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, смотри, если хочется...»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(45)Верочка понимает его состояние. (46)И ей не нравится, что Г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ша разговаривает свысока. (47)Лицо у Верочки становится задумчивое. (48)Она склоняет голову набок, прищуривается. (49)Прежде, года три назад, с таким выражением Верочка кидалась драться (и дралась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чище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мальчишек). (50)Теперь она не дерётся. (51)Есть другие способы.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(52)Она нехотя берёт голубой флакон.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(53)Так, понятно… (54)А спички у тебя есть?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(55)Спички?.. (56)Ну, в куртке... посмотри в кармане.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(57)Ага. (58)Теперь поджигай этот хвост! — (59)Верочка показывает на оставленную мальчишками ракету.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(60)Зачем?.. — ничего не соображая, бормочет Гоша. — (61)Что это?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(62)Бомба. (63)Пусть бабахнет.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(64)Ну!.. — растерянно бормочет Гоша. — (65)Это...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(66)Кто главный?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– (67)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Верка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, перестань!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(68)Ах, так? — (69)Вера чиркает спичкой и подносит огонёк к раке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ному хвосту. (70)Наконец что-то зашипело,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заскворчало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, как масло на сковородке...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 (71)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Верка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! (72)Отойди!..</w:t>
      </w:r>
    </w:p>
    <w:p w:rsidR="003C6B6E" w:rsidRDefault="003C6B6E" w:rsidP="003C6B6E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(73)Верочка демонстративно стоит над чадящей картонной трубой. (74)И тут я вижу начало подвига, его свершение и конец. (75)Гоша, оцепеневший от ужаса Гоша, прижавшийся к стене с перекошенным лицом, тихий, застенчивый и боязливый Гоша вдруг отталкивает 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рочку и — плашмя, животом — падает на ракету.</w:t>
      </w:r>
    </w:p>
    <w:p w:rsidR="003C6B6E" w:rsidRDefault="003C6B6E" w:rsidP="003C6B6E">
      <w:pPr>
        <w:spacing w:after="0"/>
        <w:jc w:val="right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 (По Э.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Шиму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) *</w:t>
      </w:r>
    </w:p>
    <w:p w:rsidR="003C6B6E" w:rsidRDefault="003C6B6E" w:rsidP="003C6B6E">
      <w:pPr>
        <w:spacing w:after="0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* </w:t>
      </w:r>
      <w:proofErr w:type="spellStart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Шим</w:t>
      </w:r>
      <w:proofErr w:type="spellEnd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Эдуард Юрьевич (Эдуард Юрьевич Шмидт) (1930—2006 гг.) — русский писатель, драматург, автор нескольких сборников рассказов для детей и взрослых.</w:t>
      </w:r>
    </w:p>
    <w:p w:rsidR="006823B1" w:rsidRDefault="006823B1" w:rsidP="003C6B6E">
      <w:pPr>
        <w:spacing w:after="0"/>
        <w:jc w:val="both"/>
        <w:rPr>
          <w:rFonts w:ascii="Times New Roman" w:hAnsi="Times New Roman"/>
          <w:sz w:val="24"/>
        </w:rPr>
      </w:pPr>
    </w:p>
    <w:p w:rsidR="006823B1" w:rsidRPr="006823B1" w:rsidRDefault="00AB5BE5" w:rsidP="006823B1">
      <w:pPr>
        <w:pStyle w:val="Style126"/>
        <w:jc w:val="left"/>
        <w:rPr>
          <w:rStyle w:val="CharStyle41"/>
        </w:rPr>
      </w:pPr>
      <w:r w:rsidRPr="006823B1">
        <w:rPr>
          <w:b/>
          <w:sz w:val="26"/>
          <w:szCs w:val="26"/>
        </w:rPr>
        <w:t>2.1.</w:t>
      </w:r>
      <w:r w:rsidR="006823B1" w:rsidRPr="006823B1">
        <w:rPr>
          <w:rStyle w:val="CharStyle41"/>
        </w:rPr>
        <w:t>Напишите сочинение-рассуждение, раскрывая смысл выск</w:t>
      </w:r>
      <w:r w:rsidR="006823B1" w:rsidRPr="006823B1">
        <w:rPr>
          <w:rStyle w:val="CharStyle41"/>
        </w:rPr>
        <w:t>а</w:t>
      </w:r>
      <w:r w:rsidR="006823B1" w:rsidRPr="006823B1">
        <w:rPr>
          <w:rStyle w:val="CharStyle41"/>
        </w:rPr>
        <w:t xml:space="preserve">зывания писателя В. А. Солоухина: </w:t>
      </w:r>
      <w:r w:rsidR="006823B1" w:rsidRPr="006823B1">
        <w:rPr>
          <w:rStyle w:val="CharStyle41"/>
          <w:b/>
        </w:rPr>
        <w:t>«Эпитеты — одежда слов»</w:t>
      </w:r>
      <w:r w:rsidR="006823B1" w:rsidRPr="006823B1">
        <w:rPr>
          <w:rStyle w:val="CharStyle41"/>
        </w:rPr>
        <w:t>. Аргументируя свой ответ, приведите 2 примера из прочитанного текста. Приводя примеры, указывайте номера нужных предлож</w:t>
      </w:r>
      <w:r w:rsidR="006823B1" w:rsidRPr="006823B1">
        <w:rPr>
          <w:rStyle w:val="CharStyle41"/>
        </w:rPr>
        <w:t>е</w:t>
      </w:r>
      <w:r w:rsidR="006823B1" w:rsidRPr="006823B1">
        <w:rPr>
          <w:rStyle w:val="CharStyle41"/>
        </w:rPr>
        <w:t>ний или применяйте цитирование.</w:t>
      </w:r>
    </w:p>
    <w:p w:rsidR="006823B1" w:rsidRPr="006823B1" w:rsidRDefault="006823B1" w:rsidP="006823B1">
      <w:pPr>
        <w:pStyle w:val="Style126"/>
        <w:ind w:firstLine="426"/>
        <w:jc w:val="left"/>
        <w:rPr>
          <w:rStyle w:val="CharStyle41"/>
        </w:rPr>
      </w:pPr>
      <w:r w:rsidRPr="006823B1">
        <w:rPr>
          <w:rStyle w:val="CharStyle41"/>
        </w:rPr>
        <w:t>Вы можете писать работу в научном или публицистическом стиле, раскрывая тему на лингвистическом материале. Начать с</w:t>
      </w:r>
      <w:r w:rsidRPr="006823B1">
        <w:rPr>
          <w:rStyle w:val="CharStyle41"/>
        </w:rPr>
        <w:t>о</w:t>
      </w:r>
      <w:r w:rsidRPr="006823B1">
        <w:rPr>
          <w:rStyle w:val="CharStyle41"/>
        </w:rPr>
        <w:t>чинение Вы можете словами В. А. Солоухина.</w:t>
      </w:r>
    </w:p>
    <w:p w:rsidR="006823B1" w:rsidRPr="006823B1" w:rsidRDefault="006823B1" w:rsidP="006823B1">
      <w:pPr>
        <w:pStyle w:val="Style126"/>
        <w:ind w:firstLine="426"/>
        <w:jc w:val="left"/>
        <w:rPr>
          <w:rStyle w:val="CharStyle41"/>
        </w:rPr>
      </w:pPr>
      <w:r w:rsidRPr="006823B1">
        <w:rPr>
          <w:rStyle w:val="CharStyle41"/>
        </w:rPr>
        <w:t>Объём сочинения должен составлять не менее 70 слов.</w:t>
      </w:r>
    </w:p>
    <w:p w:rsidR="006823B1" w:rsidRPr="006823B1" w:rsidRDefault="006823B1" w:rsidP="006823B1">
      <w:pPr>
        <w:pStyle w:val="Style126"/>
        <w:ind w:firstLine="426"/>
        <w:jc w:val="left"/>
        <w:rPr>
          <w:rStyle w:val="CharStyle41"/>
        </w:rPr>
      </w:pPr>
      <w:r w:rsidRPr="006823B1">
        <w:rPr>
          <w:rStyle w:val="CharStyle41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6823B1">
        <w:rPr>
          <w:rStyle w:val="CharStyle41"/>
        </w:rPr>
        <w:t>текст</w:t>
      </w:r>
      <w:proofErr w:type="gramEnd"/>
      <w:r w:rsidRPr="006823B1">
        <w:rPr>
          <w:rStyle w:val="CharStyle41"/>
        </w:rPr>
        <w:t xml:space="preserve"> без каких бы то ни было комментариев, то такая работа оценивается нулём баллов.</w:t>
      </w:r>
    </w:p>
    <w:p w:rsidR="006823B1" w:rsidRPr="006823B1" w:rsidRDefault="006823B1" w:rsidP="006823B1">
      <w:pPr>
        <w:pStyle w:val="Style126"/>
        <w:ind w:firstLine="426"/>
        <w:jc w:val="left"/>
        <w:rPr>
          <w:rStyle w:val="CharStyle41"/>
        </w:rPr>
      </w:pPr>
      <w:r w:rsidRPr="006823B1">
        <w:rPr>
          <w:rStyle w:val="CharStyle41"/>
        </w:rPr>
        <w:t>Сочинение пишите аккуратно, разборчивым почерком.</w:t>
      </w:r>
    </w:p>
    <w:p w:rsidR="006823B1" w:rsidRDefault="006823B1" w:rsidP="002377F0">
      <w:pPr>
        <w:pStyle w:val="Style131"/>
        <w:spacing w:line="322" w:lineRule="exact"/>
        <w:ind w:left="284"/>
        <w:jc w:val="both"/>
        <w:rPr>
          <w:rStyle w:val="CharStyle41"/>
          <w:rFonts w:eastAsiaTheme="minorEastAsia"/>
          <w:b/>
          <w:color w:val="FF0000"/>
        </w:rPr>
      </w:pPr>
    </w:p>
    <w:p w:rsidR="006823B1" w:rsidRPr="00D31F4F" w:rsidRDefault="00AB5BE5" w:rsidP="006823B1">
      <w:pPr>
        <w:pStyle w:val="Style126"/>
        <w:jc w:val="left"/>
        <w:rPr>
          <w:rStyle w:val="CharStyle41"/>
          <w:b/>
        </w:rPr>
      </w:pPr>
      <w:r w:rsidRPr="006823B1">
        <w:rPr>
          <w:rStyle w:val="CharStyle41"/>
          <w:rFonts w:eastAsiaTheme="minorEastAsia"/>
          <w:b/>
        </w:rPr>
        <w:t xml:space="preserve">2.2. </w:t>
      </w:r>
      <w:r w:rsidR="006823B1" w:rsidRPr="006823B1">
        <w:rPr>
          <w:rStyle w:val="CharStyle41"/>
        </w:rPr>
        <w:t>Напишите сочинение-рассуждение. Объясните, как Вы пон</w:t>
      </w:r>
      <w:r w:rsidR="006823B1" w:rsidRPr="006823B1">
        <w:rPr>
          <w:rStyle w:val="CharStyle41"/>
        </w:rPr>
        <w:t>и</w:t>
      </w:r>
      <w:r w:rsidR="006823B1" w:rsidRPr="006823B1">
        <w:rPr>
          <w:rStyle w:val="CharStyle41"/>
        </w:rPr>
        <w:t xml:space="preserve">маете смысл фрагмента текста: </w:t>
      </w:r>
      <w:r w:rsidR="006823B1" w:rsidRPr="00D31F4F">
        <w:rPr>
          <w:rStyle w:val="CharStyle41"/>
          <w:b/>
        </w:rPr>
        <w:t>«Гоша немного сердит: он не хо</w:t>
      </w:r>
      <w:r w:rsidR="006823B1" w:rsidRPr="00D31F4F">
        <w:rPr>
          <w:rStyle w:val="CharStyle41"/>
          <w:b/>
        </w:rPr>
        <w:lastRenderedPageBreak/>
        <w:t>тел брать этот флакон, выносить его потихоньку, но В</w:t>
      </w:r>
      <w:r w:rsidR="006823B1" w:rsidRPr="00D31F4F">
        <w:rPr>
          <w:rStyle w:val="CharStyle41"/>
          <w:b/>
        </w:rPr>
        <w:t>е</w:t>
      </w:r>
      <w:r w:rsidR="006823B1" w:rsidRPr="00D31F4F">
        <w:rPr>
          <w:rStyle w:val="CharStyle41"/>
          <w:b/>
        </w:rPr>
        <w:t>рочка з</w:t>
      </w:r>
      <w:r w:rsidR="006823B1" w:rsidRPr="00D31F4F">
        <w:rPr>
          <w:rStyle w:val="CharStyle41"/>
          <w:b/>
        </w:rPr>
        <w:t>а</w:t>
      </w:r>
      <w:r w:rsidR="006823B1" w:rsidRPr="00D31F4F">
        <w:rPr>
          <w:rStyle w:val="CharStyle41"/>
          <w:b/>
        </w:rPr>
        <w:t>ставила. Ей, видите ли, своя прихоть дороже».</w:t>
      </w:r>
    </w:p>
    <w:p w:rsidR="006823B1" w:rsidRPr="006823B1" w:rsidRDefault="006823B1" w:rsidP="006823B1">
      <w:pPr>
        <w:pStyle w:val="Style126"/>
        <w:ind w:firstLine="426"/>
        <w:jc w:val="left"/>
        <w:rPr>
          <w:rStyle w:val="CharStyle41"/>
        </w:rPr>
      </w:pPr>
      <w:r w:rsidRPr="006823B1">
        <w:rPr>
          <w:rStyle w:val="CharStyle41"/>
        </w:rPr>
        <w:t xml:space="preserve">Приведите в сочинении 2 аргумента из прочитанного текста, </w:t>
      </w:r>
      <w:proofErr w:type="gramStart"/>
      <w:r w:rsidRPr="006823B1">
        <w:rPr>
          <w:rStyle w:val="CharStyle41"/>
        </w:rPr>
        <w:t>подтверждающих</w:t>
      </w:r>
      <w:proofErr w:type="gramEnd"/>
      <w:r w:rsidRPr="006823B1">
        <w:rPr>
          <w:rStyle w:val="CharStyle41"/>
        </w:rPr>
        <w:t xml:space="preserve"> Ваши рассуждения.</w:t>
      </w:r>
    </w:p>
    <w:p w:rsidR="006823B1" w:rsidRPr="006823B1" w:rsidRDefault="006823B1" w:rsidP="006823B1">
      <w:pPr>
        <w:pStyle w:val="Style126"/>
        <w:ind w:firstLine="426"/>
        <w:jc w:val="left"/>
        <w:rPr>
          <w:rStyle w:val="CharStyle41"/>
        </w:rPr>
      </w:pPr>
      <w:r w:rsidRPr="006823B1">
        <w:rPr>
          <w:rStyle w:val="CharStyle41"/>
        </w:rPr>
        <w:t>Приводя примеры, указывайте номера нужных предложений или применяйте цитирование.</w:t>
      </w:r>
    </w:p>
    <w:p w:rsidR="006823B1" w:rsidRPr="006823B1" w:rsidRDefault="006823B1" w:rsidP="006823B1">
      <w:pPr>
        <w:pStyle w:val="Style126"/>
        <w:ind w:firstLine="426"/>
        <w:jc w:val="left"/>
        <w:rPr>
          <w:rStyle w:val="CharStyle41"/>
        </w:rPr>
      </w:pPr>
      <w:r w:rsidRPr="006823B1">
        <w:rPr>
          <w:rStyle w:val="CharStyle41"/>
        </w:rPr>
        <w:t>Объём сочинения должен составлять не менее 70 слов.</w:t>
      </w:r>
    </w:p>
    <w:p w:rsidR="006823B1" w:rsidRPr="006823B1" w:rsidRDefault="006823B1" w:rsidP="006823B1">
      <w:pPr>
        <w:pStyle w:val="Style126"/>
        <w:ind w:firstLine="426"/>
        <w:jc w:val="left"/>
        <w:rPr>
          <w:rStyle w:val="CharStyle41"/>
        </w:rPr>
      </w:pPr>
      <w:r w:rsidRPr="006823B1">
        <w:rPr>
          <w:rStyle w:val="CharStyle41"/>
        </w:rPr>
        <w:t>Если сочинение представляет собой пересказанный или по</w:t>
      </w:r>
      <w:r w:rsidRPr="006823B1">
        <w:rPr>
          <w:rStyle w:val="CharStyle41"/>
        </w:rPr>
        <w:t>л</w:t>
      </w:r>
      <w:r w:rsidRPr="006823B1">
        <w:rPr>
          <w:rStyle w:val="CharStyle41"/>
        </w:rPr>
        <w:t xml:space="preserve">ностью переписанный исходный </w:t>
      </w:r>
      <w:proofErr w:type="gramStart"/>
      <w:r w:rsidRPr="006823B1">
        <w:rPr>
          <w:rStyle w:val="CharStyle41"/>
        </w:rPr>
        <w:t>текст</w:t>
      </w:r>
      <w:proofErr w:type="gramEnd"/>
      <w:r w:rsidRPr="006823B1">
        <w:rPr>
          <w:rStyle w:val="CharStyle41"/>
        </w:rPr>
        <w:t xml:space="preserve"> без каких бы то ни было комментариев, то такая работа оценивается нулём баллов.</w:t>
      </w:r>
    </w:p>
    <w:p w:rsidR="002377F0" w:rsidRDefault="006823B1" w:rsidP="006823B1">
      <w:pPr>
        <w:pStyle w:val="Style126"/>
        <w:ind w:firstLine="426"/>
        <w:jc w:val="left"/>
        <w:rPr>
          <w:rStyle w:val="CharStyle41"/>
        </w:rPr>
      </w:pPr>
      <w:r w:rsidRPr="006823B1">
        <w:rPr>
          <w:rStyle w:val="CharStyle41"/>
        </w:rPr>
        <w:t>Сочинение пишите аккуратно, разборчивым почерком.</w:t>
      </w:r>
    </w:p>
    <w:p w:rsidR="006823B1" w:rsidRPr="006823B1" w:rsidRDefault="006823B1" w:rsidP="006823B1">
      <w:pPr>
        <w:pStyle w:val="Style126"/>
        <w:ind w:left="284"/>
        <w:rPr>
          <w:rStyle w:val="CharStyle41"/>
        </w:rPr>
      </w:pPr>
    </w:p>
    <w:p w:rsidR="006823B1" w:rsidRPr="006823B1" w:rsidRDefault="00AB5BE5" w:rsidP="006823B1">
      <w:pPr>
        <w:spacing w:after="0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823B1">
        <w:rPr>
          <w:rFonts w:ascii="Times New Roman" w:hAnsi="Times New Roman" w:cs="Times New Roman"/>
          <w:b/>
          <w:sz w:val="26"/>
          <w:szCs w:val="26"/>
        </w:rPr>
        <w:t>2.3.</w:t>
      </w:r>
      <w:r w:rsidR="006823B1"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Как Вы понимаете значение словосочетания </w:t>
      </w:r>
      <w:r w:rsidR="006823B1" w:rsidRPr="006823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НРАВС</w:t>
      </w:r>
      <w:r w:rsidR="006823B1" w:rsidRPr="006823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</w:t>
      </w:r>
      <w:r w:rsidR="006823B1" w:rsidRPr="006823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ВЕННЫЙ ВЫБОР</w:t>
      </w:r>
      <w:r w:rsidR="006823B1"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?</w:t>
      </w:r>
    </w:p>
    <w:p w:rsidR="006823B1" w:rsidRPr="006823B1" w:rsidRDefault="006823B1" w:rsidP="006823B1">
      <w:pPr>
        <w:spacing w:after="0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Сформулируйте и прокомментируйте данное Вами определ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ние. Напишите сочинение-рассуждение на тему </w:t>
      </w:r>
      <w:r w:rsidRPr="00D31F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«Что такое нравственный выбор»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взяв в качестве тезиса данное Вами о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редел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ние. Аргументируя свой тезис, приведите 2 примера-аргумента, подтверждающих Ваши рассуждения: один пример-аргумент приведите из прочитанного текста, а второй — из В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шего жи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ненного опыта.</w:t>
      </w:r>
    </w:p>
    <w:p w:rsidR="006823B1" w:rsidRPr="006823B1" w:rsidRDefault="006823B1" w:rsidP="006823B1">
      <w:pPr>
        <w:spacing w:after="0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Объём сочинения должен составлять не менее 70 слов.</w:t>
      </w:r>
    </w:p>
    <w:p w:rsidR="006823B1" w:rsidRPr="006823B1" w:rsidRDefault="006823B1" w:rsidP="006823B1">
      <w:pPr>
        <w:spacing w:after="0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Если сочинение представляет собой пересказанный или полн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стью переписанный исходный </w:t>
      </w:r>
      <w:proofErr w:type="gramStart"/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текст</w:t>
      </w:r>
      <w:proofErr w:type="gramEnd"/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без каких бы то ни было комментариев, то такая работа оценивается нулём баллов.</w:t>
      </w:r>
    </w:p>
    <w:p w:rsidR="006823B1" w:rsidRPr="006823B1" w:rsidRDefault="006823B1" w:rsidP="006823B1">
      <w:pPr>
        <w:spacing w:after="0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823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Сочинение пишите аккуратно, разборчивым почерком.</w:t>
      </w:r>
    </w:p>
    <w:p w:rsidR="002377F0" w:rsidRPr="003C6B6E" w:rsidRDefault="002377F0" w:rsidP="006823B1">
      <w:pPr>
        <w:pStyle w:val="Style126"/>
        <w:spacing w:before="110" w:line="298" w:lineRule="exact"/>
        <w:ind w:left="284"/>
        <w:rPr>
          <w:b/>
          <w:color w:val="FF0000"/>
          <w:sz w:val="26"/>
          <w:szCs w:val="26"/>
        </w:rPr>
      </w:pPr>
      <w:r w:rsidRPr="003C6B6E">
        <w:rPr>
          <w:b/>
          <w:color w:val="FF0000"/>
          <w:sz w:val="26"/>
          <w:szCs w:val="26"/>
        </w:rPr>
        <w:br w:type="page"/>
      </w:r>
    </w:p>
    <w:p w:rsidR="002377F0" w:rsidRPr="00455F99" w:rsidRDefault="002377F0" w:rsidP="002377F0">
      <w:pPr>
        <w:pStyle w:val="Style4"/>
        <w:ind w:left="5"/>
        <w:jc w:val="center"/>
        <w:rPr>
          <w:rStyle w:val="CharStyle35"/>
        </w:rPr>
      </w:pPr>
      <w:r w:rsidRPr="00455F99">
        <w:rPr>
          <w:rStyle w:val="CharStyle35"/>
        </w:rPr>
        <w:lastRenderedPageBreak/>
        <w:t xml:space="preserve">Диагностическая работа  по РУССКОМУ ЯЗЫКУ </w:t>
      </w:r>
    </w:p>
    <w:p w:rsidR="002377F0" w:rsidRPr="00455F99" w:rsidRDefault="002377F0" w:rsidP="002377F0">
      <w:pPr>
        <w:pStyle w:val="Style4"/>
        <w:ind w:left="5"/>
        <w:jc w:val="center"/>
        <w:rPr>
          <w:sz w:val="26"/>
          <w:szCs w:val="26"/>
        </w:rPr>
      </w:pPr>
      <w:r w:rsidRPr="00455F99">
        <w:rPr>
          <w:rStyle w:val="CharStyle35"/>
        </w:rPr>
        <w:t>в ходе промежуточной аттестации</w:t>
      </w:r>
    </w:p>
    <w:p w:rsidR="002377F0" w:rsidRPr="00455F99" w:rsidRDefault="002377F0" w:rsidP="002377F0">
      <w:pPr>
        <w:pStyle w:val="Style4"/>
        <w:spacing w:before="29"/>
        <w:ind w:right="5"/>
        <w:jc w:val="center"/>
        <w:rPr>
          <w:rStyle w:val="CharStyle35"/>
        </w:rPr>
      </w:pPr>
      <w:r w:rsidRPr="00455F99">
        <w:rPr>
          <w:rStyle w:val="CharStyle35"/>
        </w:rPr>
        <w:t>9 класс</w:t>
      </w:r>
    </w:p>
    <w:p w:rsidR="002377F0" w:rsidRPr="00455F99" w:rsidRDefault="002377F0" w:rsidP="002377F0">
      <w:pPr>
        <w:pStyle w:val="Style4"/>
        <w:spacing w:before="29"/>
        <w:ind w:right="5"/>
        <w:jc w:val="center"/>
        <w:rPr>
          <w:rStyle w:val="CharStyle35"/>
        </w:rPr>
      </w:pPr>
    </w:p>
    <w:p w:rsidR="002377F0" w:rsidRPr="00455F99" w:rsidRDefault="002377F0" w:rsidP="002377F0">
      <w:pPr>
        <w:spacing w:after="0"/>
        <w:jc w:val="center"/>
        <w:rPr>
          <w:rStyle w:val="CharStyle36"/>
          <w:rFonts w:eastAsiaTheme="minorEastAsia"/>
          <w:b/>
          <w:i/>
          <w:u w:val="single"/>
        </w:rPr>
      </w:pPr>
      <w:r w:rsidRPr="00455F99">
        <w:rPr>
          <w:rStyle w:val="CharStyle36"/>
          <w:rFonts w:eastAsiaTheme="minorEastAsia"/>
          <w:b/>
          <w:i/>
          <w:u w:val="single"/>
        </w:rPr>
        <w:t>Вариант 2</w:t>
      </w:r>
    </w:p>
    <w:p w:rsidR="002377F0" w:rsidRPr="003C6B6E" w:rsidRDefault="002377F0" w:rsidP="002377F0">
      <w:pPr>
        <w:spacing w:after="0"/>
        <w:jc w:val="center"/>
        <w:rPr>
          <w:rStyle w:val="CharStyle36"/>
          <w:rFonts w:eastAsiaTheme="minorEastAsia"/>
          <w:color w:val="FF0000"/>
        </w:rPr>
      </w:pPr>
    </w:p>
    <w:p w:rsidR="002377F0" w:rsidRPr="003C6B6E" w:rsidRDefault="002377F0" w:rsidP="002377F0">
      <w:pPr>
        <w:spacing w:after="0"/>
        <w:jc w:val="center"/>
        <w:rPr>
          <w:rStyle w:val="CharStyle36"/>
          <w:rFonts w:eastAsiaTheme="minorEastAsia"/>
          <w:color w:val="FF0000"/>
        </w:rPr>
      </w:pPr>
    </w:p>
    <w:p w:rsidR="002377F0" w:rsidRPr="00455F99" w:rsidRDefault="001522C9" w:rsidP="002377F0">
      <w:pPr>
        <w:pStyle w:val="Style4"/>
        <w:spacing w:before="115"/>
        <w:ind w:right="19"/>
        <w:jc w:val="center"/>
        <w:rPr>
          <w:rStyle w:val="CharStyle35"/>
        </w:rPr>
      </w:pPr>
      <w:r w:rsidRPr="00455F99">
        <w:rPr>
          <w:b/>
          <w:bCs/>
          <w:noProof/>
          <w:sz w:val="26"/>
          <w:szCs w:val="26"/>
        </w:rPr>
        <w:pict>
          <v:rect id="_x0000_s1030" style="position:absolute;left:0;text-align:left;margin-left:14.7pt;margin-top:1.75pt;width:5in;height:316.15pt;z-index:-251654144"/>
        </w:pict>
      </w:r>
      <w:r w:rsidR="002377F0" w:rsidRPr="00455F99">
        <w:rPr>
          <w:rStyle w:val="CharStyle35"/>
        </w:rPr>
        <w:t>Инструкция по выполнению работы</w:t>
      </w:r>
    </w:p>
    <w:p w:rsidR="002377F0" w:rsidRPr="00455F99" w:rsidRDefault="002377F0" w:rsidP="002377F0">
      <w:pPr>
        <w:pStyle w:val="Style4"/>
        <w:spacing w:before="115"/>
        <w:ind w:right="19"/>
        <w:jc w:val="center"/>
        <w:rPr>
          <w:sz w:val="26"/>
          <w:szCs w:val="26"/>
        </w:rPr>
      </w:pPr>
    </w:p>
    <w:p w:rsidR="002377F0" w:rsidRPr="00455F99" w:rsidRDefault="002377F0" w:rsidP="002377F0">
      <w:pPr>
        <w:pStyle w:val="Style2"/>
        <w:spacing w:line="240" w:lineRule="auto"/>
        <w:ind w:left="567" w:firstLine="557"/>
        <w:jc w:val="left"/>
        <w:rPr>
          <w:sz w:val="24"/>
          <w:szCs w:val="24"/>
        </w:rPr>
      </w:pPr>
      <w:r w:rsidRPr="00455F99">
        <w:rPr>
          <w:rStyle w:val="CharStyle36"/>
          <w:sz w:val="24"/>
          <w:szCs w:val="24"/>
        </w:rPr>
        <w:t>Работа состоит из двух частей, включающих в себя 2 зад</w:t>
      </w:r>
      <w:r w:rsidRPr="00455F99">
        <w:rPr>
          <w:rStyle w:val="CharStyle36"/>
          <w:sz w:val="24"/>
          <w:szCs w:val="24"/>
        </w:rPr>
        <w:t>а</w:t>
      </w:r>
      <w:r w:rsidRPr="00455F99">
        <w:rPr>
          <w:rStyle w:val="CharStyle36"/>
          <w:sz w:val="24"/>
          <w:szCs w:val="24"/>
        </w:rPr>
        <w:t>ния. На выполнение работы по русскому языку отводится 1 час 30 минут (90 минут).</w:t>
      </w:r>
    </w:p>
    <w:p w:rsidR="002377F0" w:rsidRPr="00455F99" w:rsidRDefault="002377F0" w:rsidP="002377F0">
      <w:pPr>
        <w:pStyle w:val="Style6"/>
        <w:spacing w:line="240" w:lineRule="auto"/>
        <w:ind w:left="567" w:right="5"/>
        <w:jc w:val="left"/>
        <w:rPr>
          <w:sz w:val="24"/>
          <w:szCs w:val="24"/>
        </w:rPr>
      </w:pPr>
      <w:r w:rsidRPr="00455F99">
        <w:rPr>
          <w:rStyle w:val="CharStyle36"/>
          <w:sz w:val="24"/>
          <w:szCs w:val="24"/>
        </w:rPr>
        <w:t>Часть 1 включает в себя одно задание и представляет собой небольшую письменную работу по прослушанному тексту (сж</w:t>
      </w:r>
      <w:r w:rsidRPr="00455F99">
        <w:rPr>
          <w:rStyle w:val="CharStyle36"/>
          <w:sz w:val="24"/>
          <w:szCs w:val="24"/>
        </w:rPr>
        <w:t>а</w:t>
      </w:r>
      <w:r w:rsidRPr="00455F99">
        <w:rPr>
          <w:rStyle w:val="CharStyle36"/>
          <w:sz w:val="24"/>
          <w:szCs w:val="24"/>
        </w:rPr>
        <w:t>тое изложение). Исходный те</w:t>
      </w:r>
      <w:proofErr w:type="gramStart"/>
      <w:r w:rsidRPr="00455F99">
        <w:rPr>
          <w:rStyle w:val="CharStyle36"/>
          <w:sz w:val="24"/>
          <w:szCs w:val="24"/>
        </w:rPr>
        <w:t>кст дл</w:t>
      </w:r>
      <w:proofErr w:type="gramEnd"/>
      <w:r w:rsidRPr="00455F99">
        <w:rPr>
          <w:rStyle w:val="CharStyle36"/>
          <w:sz w:val="24"/>
          <w:szCs w:val="24"/>
        </w:rPr>
        <w:t>я сжатого изложения просл</w:t>
      </w:r>
      <w:r w:rsidRPr="00455F99">
        <w:rPr>
          <w:rStyle w:val="CharStyle36"/>
          <w:sz w:val="24"/>
          <w:szCs w:val="24"/>
        </w:rPr>
        <w:t>у</w:t>
      </w:r>
      <w:r w:rsidRPr="00455F99">
        <w:rPr>
          <w:rStyle w:val="CharStyle36"/>
          <w:sz w:val="24"/>
          <w:szCs w:val="24"/>
        </w:rPr>
        <w:t>шивается два раза. Это задание выполняется на отдельном листе.</w:t>
      </w:r>
    </w:p>
    <w:p w:rsidR="002377F0" w:rsidRPr="00455F99" w:rsidRDefault="002377F0" w:rsidP="002377F0">
      <w:pPr>
        <w:pStyle w:val="Style6"/>
        <w:spacing w:line="240" w:lineRule="auto"/>
        <w:ind w:left="567" w:right="5" w:firstLine="538"/>
        <w:jc w:val="left"/>
        <w:rPr>
          <w:sz w:val="24"/>
          <w:szCs w:val="24"/>
        </w:rPr>
      </w:pPr>
      <w:r w:rsidRPr="00455F99">
        <w:rPr>
          <w:rStyle w:val="CharStyle36"/>
          <w:sz w:val="24"/>
          <w:szCs w:val="24"/>
        </w:rPr>
        <w:t>Часть 2 выполняется на основе прочитанного текста.  Пр</w:t>
      </w:r>
      <w:r w:rsidRPr="00455F99">
        <w:rPr>
          <w:rStyle w:val="CharStyle36"/>
          <w:sz w:val="24"/>
          <w:szCs w:val="24"/>
        </w:rPr>
        <w:t>и</w:t>
      </w:r>
      <w:r w:rsidRPr="00455F99">
        <w:rPr>
          <w:rStyle w:val="CharStyle36"/>
          <w:sz w:val="24"/>
          <w:szCs w:val="24"/>
        </w:rPr>
        <w:t>ступая к части 2 работы, выберите одно из трёх предложенных</w:t>
      </w:r>
      <w:r w:rsidRPr="00455F99">
        <w:rPr>
          <w:rStyle w:val="CharStyle36"/>
          <w:sz w:val="24"/>
          <w:szCs w:val="24"/>
        </w:rPr>
        <w:br/>
        <w:t>заданий (2.1, 2.2 или 2.3) и дайте письменный развёрнутый арг</w:t>
      </w:r>
      <w:r w:rsidRPr="00455F99">
        <w:rPr>
          <w:rStyle w:val="CharStyle36"/>
          <w:sz w:val="24"/>
          <w:szCs w:val="24"/>
        </w:rPr>
        <w:t>у</w:t>
      </w:r>
      <w:r w:rsidRPr="00455F99">
        <w:rPr>
          <w:rStyle w:val="CharStyle36"/>
          <w:sz w:val="24"/>
          <w:szCs w:val="24"/>
        </w:rPr>
        <w:t>ментированный ответ. Это задание выполняется на отдельном листе. Разрешается пользоваться орфографическим словарём.</w:t>
      </w:r>
    </w:p>
    <w:p w:rsidR="002377F0" w:rsidRPr="00455F99" w:rsidRDefault="002377F0" w:rsidP="002377F0">
      <w:pPr>
        <w:pStyle w:val="Style6"/>
        <w:spacing w:line="240" w:lineRule="auto"/>
        <w:ind w:left="567" w:right="5"/>
        <w:jc w:val="left"/>
        <w:rPr>
          <w:rStyle w:val="CharStyle36"/>
          <w:sz w:val="24"/>
          <w:szCs w:val="24"/>
        </w:rPr>
      </w:pPr>
      <w:r w:rsidRPr="00455F99">
        <w:rPr>
          <w:rStyle w:val="CharStyle36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2377F0" w:rsidRPr="00455F99" w:rsidRDefault="002377F0" w:rsidP="002377F0">
      <w:pPr>
        <w:pStyle w:val="Style6"/>
        <w:spacing w:line="322" w:lineRule="exact"/>
        <w:ind w:right="5"/>
        <w:jc w:val="center"/>
        <w:rPr>
          <w:b/>
          <w:sz w:val="24"/>
          <w:szCs w:val="24"/>
        </w:rPr>
      </w:pPr>
      <w:r w:rsidRPr="00455F99">
        <w:rPr>
          <w:rStyle w:val="CharStyle36"/>
          <w:b/>
          <w:sz w:val="24"/>
          <w:szCs w:val="24"/>
        </w:rPr>
        <w:t>Желаем успеха!</w:t>
      </w:r>
    </w:p>
    <w:p w:rsidR="002377F0" w:rsidRPr="003C6B6E" w:rsidRDefault="002377F0" w:rsidP="002377F0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7F0" w:rsidRPr="003C6B6E" w:rsidRDefault="002377F0" w:rsidP="002377F0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7F0" w:rsidRPr="003C6B6E" w:rsidRDefault="002377F0" w:rsidP="002377F0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7F0" w:rsidRPr="003C6B6E" w:rsidRDefault="002377F0" w:rsidP="002377F0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7F0" w:rsidRPr="00455F99" w:rsidRDefault="002377F0" w:rsidP="002377F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99"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2377F0" w:rsidRPr="00455F99" w:rsidRDefault="002377F0" w:rsidP="002377F0">
      <w:pPr>
        <w:pStyle w:val="Style35"/>
        <w:spacing w:line="240" w:lineRule="auto"/>
        <w:ind w:left="77"/>
        <w:jc w:val="left"/>
        <w:rPr>
          <w:sz w:val="26"/>
          <w:szCs w:val="26"/>
        </w:rPr>
      </w:pPr>
      <w:r w:rsidRPr="00455F99">
        <w:rPr>
          <w:rStyle w:val="CharStyle36"/>
        </w:rPr>
        <w:t xml:space="preserve">Прослушайте текст и напишите сжатое изложение. Учтите,  что  Вы  должны  передать   главное   содержание  как  каждой </w:t>
      </w:r>
      <w:proofErr w:type="spellStart"/>
      <w:r w:rsidRPr="00455F99">
        <w:rPr>
          <w:rStyle w:val="CharStyle36"/>
        </w:rPr>
        <w:t>ми</w:t>
      </w:r>
      <w:r w:rsidRPr="00455F99">
        <w:rPr>
          <w:rStyle w:val="CharStyle36"/>
        </w:rPr>
        <w:t>к</w:t>
      </w:r>
      <w:r w:rsidRPr="00455F99">
        <w:rPr>
          <w:rStyle w:val="CharStyle36"/>
        </w:rPr>
        <w:t>ротемы</w:t>
      </w:r>
      <w:proofErr w:type="spellEnd"/>
      <w:r w:rsidRPr="00455F99">
        <w:rPr>
          <w:rStyle w:val="CharStyle36"/>
        </w:rPr>
        <w:t>, так и всего текста в целом. Объём изложения - не менее 70 слов. Пишите изложение аккуратно, разборчивым почерком.</w:t>
      </w:r>
    </w:p>
    <w:p w:rsidR="002377F0" w:rsidRPr="00455F99" w:rsidRDefault="001522C9" w:rsidP="002377F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9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-4.15pt;margin-top:36.8pt;width:366pt;height:54.75pt;z-index:-251655168"/>
        </w:pict>
      </w:r>
      <w:r w:rsidR="002377F0" w:rsidRPr="00455F99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2377F0" w:rsidRPr="00455F99" w:rsidRDefault="002377F0" w:rsidP="002377F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455F99">
        <w:rPr>
          <w:rFonts w:ascii="Times New Roman" w:hAnsi="Times New Roman" w:cs="Times New Roman"/>
          <w:b/>
          <w:i/>
          <w:sz w:val="26"/>
          <w:szCs w:val="26"/>
        </w:rPr>
        <w:t>Используя прочитанный текст, выполните на отдельном листе ТОЛЬКО ОДНО из заданий 2.1; 2.2 или 2.3. Перед нап</w:t>
      </w:r>
      <w:r w:rsidRPr="00455F99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455F99">
        <w:rPr>
          <w:rFonts w:ascii="Times New Roman" w:hAnsi="Times New Roman" w:cs="Times New Roman"/>
          <w:b/>
          <w:i/>
          <w:sz w:val="26"/>
          <w:szCs w:val="26"/>
        </w:rPr>
        <w:t>санием сочинения напишите номер выбранного задания.</w:t>
      </w:r>
    </w:p>
    <w:p w:rsidR="00455F99" w:rsidRPr="00455F99" w:rsidRDefault="002377F0" w:rsidP="00455F99">
      <w:pPr>
        <w:spacing w:after="0"/>
        <w:ind w:firstLine="30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C6B6E">
        <w:rPr>
          <w:rStyle w:val="CharStyle36"/>
          <w:rFonts w:eastAsiaTheme="minorEastAsia"/>
          <w:color w:val="FF0000"/>
        </w:rPr>
        <w:t xml:space="preserve"> </w:t>
      </w:r>
      <w:proofErr w:type="gramStart"/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(1)В дверь позвонили. (2)Из прихожей донеслись оживлённые г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лоса и смех. (3)Появились гости. (4)Солидные, хорошо одетые люди здоровались с хозяевами, подходили к столу, накладывали в тарелки закуску. (5)Дамы располагались в удобных мягких креслах; мужчины, образовав группки, беседовали друг с другом. (6)Семён Петрович по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нял меня с места и представил гостям:</w:t>
      </w:r>
      <w:proofErr w:type="gramEnd"/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(7)Вот Иван, самый большой оригинал из всех друзей моей д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чери.</w:t>
      </w:r>
    </w:p>
    <w:p w:rsidR="00455F99" w:rsidRPr="00455F99" w:rsidRDefault="00455F99" w:rsidP="00455F99">
      <w:pPr>
        <w:spacing w:after="0"/>
        <w:ind w:firstLine="30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(8)Неожиданно попав в центр внимания, я был сильно смущён и, кажется, покраснел. (9)Гости заулыбались, с любопытством оглядывая меня, словно ожидая, что я немедленно докажу спр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ведливость слов профессора.</w:t>
      </w:r>
    </w:p>
    <w:p w:rsidR="00455F99" w:rsidRPr="00455F99" w:rsidRDefault="00455F99" w:rsidP="00455F99">
      <w:pPr>
        <w:spacing w:after="0"/>
        <w:ind w:firstLine="30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(10)Он хлопнул меня по плечу: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(11)Да, молодёжь нынче любопытная. (12)С ней надо говорить, надо общаться!</w:t>
      </w:r>
    </w:p>
    <w:p w:rsidR="00455F99" w:rsidRPr="00455F99" w:rsidRDefault="00455F99" w:rsidP="00455F99">
      <w:pPr>
        <w:spacing w:after="0"/>
        <w:ind w:firstLine="30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(13)Одна интересная дама повернулась ко мне: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(14)Вот скажите мне, Ваня. (15)У меня дочь пятнадцати лет, и она целыми днями слушает какой-то визг. (16)У нас роскошная библиот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ка, большая, с редкими книгами, но она ничегошеньки 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не хочет. (17)Придёт из школы, кое-как уроки сделает, включит магнитофон и слушает до вечера.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(18)Это у них называется «</w:t>
      </w:r>
      <w:proofErr w:type="gram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балдеет</w:t>
      </w:r>
      <w:proofErr w:type="gram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— радостно сообщил один из гостей.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(19)Дух противоречия, — убеждённо сказал другой.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(20)</w:t>
      </w:r>
      <w:proofErr w:type="gram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proofErr w:type="gram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по-моему, — заявил подтянутый мужчина, — всё дело в избалованности. (21)Нынешние молодые люди живут как-то слишком ле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ко, без трудностей.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(22)О-о, это старая песня, — засмеялась дама. — (23)Получается, что если нам было тяжело, то пусть и им будет так же? (24)Глупо!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(25)Наверное, глупо, — согласился подтянутый. (26)Он хотел что-то добавить, но замешкался.</w:t>
      </w:r>
    </w:p>
    <w:p w:rsidR="00455F99" w:rsidRPr="00455F99" w:rsidRDefault="00455F99" w:rsidP="00455F99">
      <w:pPr>
        <w:spacing w:after="0"/>
        <w:ind w:firstLine="30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(27)Семён Петрович решил переменить тему: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– (28)Я надеюсь, что вы не будете </w:t>
      </w:r>
      <w:proofErr w:type="gram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против</w:t>
      </w:r>
      <w:proofErr w:type="gram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если моя дочь что-нибудь споёт?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(29)Это будет прекрасно, — томно сказала пожилая дама.</w:t>
      </w:r>
    </w:p>
    <w:p w:rsidR="00455F99" w:rsidRPr="00455F99" w:rsidRDefault="00455F99" w:rsidP="00455F99">
      <w:pPr>
        <w:spacing w:after="0"/>
        <w:ind w:firstLine="30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(30)Семён Петрович повернулся к Кате, не замечая её угрюм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 взгляда: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– (31)Катюша, давай-ка «Соловья» </w:t>
      </w:r>
      <w:proofErr w:type="spell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алябьевского</w:t>
      </w:r>
      <w:proofErr w:type="spell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...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(32)3начит, «Соловья»? — спросила Катя.</w:t>
      </w:r>
    </w:p>
    <w:p w:rsidR="00455F99" w:rsidRPr="00455F99" w:rsidRDefault="00455F99" w:rsidP="00455F99">
      <w:pPr>
        <w:spacing w:after="0"/>
        <w:ind w:firstLine="30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(33)Она мягко коснулась пальцами клавиш — нежно зазвучало вступление. (34)Катя запела тоненьким голоском: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(35)Соловей мой, соловей,</w:t>
      </w:r>
    </w:p>
    <w:p w:rsidR="00455F99" w:rsidRPr="00455F99" w:rsidRDefault="00455F99" w:rsidP="00455F99">
      <w:pPr>
        <w:spacing w:after="0"/>
        <w:ind w:firstLine="30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Чтоб ты </w:t>
      </w:r>
      <w:proofErr w:type="spell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сдох</w:t>
      </w:r>
      <w:proofErr w:type="spell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Бармалей</w:t>
      </w:r>
      <w:proofErr w:type="spell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!..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(36)Что? — растерянно пробормотала мама.</w:t>
      </w:r>
    </w:p>
    <w:p w:rsidR="00455F99" w:rsidRPr="00455F99" w:rsidRDefault="00455F99" w:rsidP="00455F99">
      <w:pPr>
        <w:spacing w:after="0"/>
        <w:ind w:firstLine="30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(37)Катя перестала играть и повернула к нам разгорячённое лицо:</w:t>
      </w:r>
    </w:p>
    <w:p w:rsidR="00455F99" w:rsidRPr="00455F99" w:rsidRDefault="00455F99" w:rsidP="00455F99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(38)Я этого «Соловья» с пяти лет пою. (39)К нам гости — тут я со своим «Соловьём»! (40)Я, если б он мне попался, этот соловей, его на медленном огне изжарила бы!..</w:t>
      </w:r>
    </w:p>
    <w:p w:rsidR="00455F99" w:rsidRPr="00455F99" w:rsidRDefault="00455F99" w:rsidP="00455F99">
      <w:pPr>
        <w:spacing w:after="0"/>
        <w:ind w:firstLine="300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(41)Оторопевшие гости не могли вымолвить ни слова.</w:t>
      </w:r>
    </w:p>
    <w:p w:rsidR="00455F99" w:rsidRPr="00455F99" w:rsidRDefault="00455F99" w:rsidP="00455F99">
      <w:pPr>
        <w:spacing w:after="0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455F99">
        <w:rPr>
          <w:rFonts w:ascii="Verdana" w:hAnsi="Verdana"/>
          <w:color w:val="000000"/>
          <w:sz w:val="26"/>
          <w:szCs w:val="26"/>
          <w:shd w:val="clear" w:color="auto" w:fill="FFFFFF"/>
        </w:rPr>
        <w:t> </w:t>
      </w:r>
    </w:p>
    <w:p w:rsidR="00455F99" w:rsidRPr="00455F99" w:rsidRDefault="00455F99" w:rsidP="00455F99">
      <w:pPr>
        <w:spacing w:before="60" w:after="0"/>
        <w:ind w:firstLine="300"/>
        <w:jc w:val="right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(По К. Шахназарову) </w:t>
      </w:r>
    </w:p>
    <w:p w:rsidR="00455F99" w:rsidRPr="00455F99" w:rsidRDefault="00455F99" w:rsidP="00455F99">
      <w:pPr>
        <w:spacing w:after="0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455F99">
        <w:rPr>
          <w:rFonts w:ascii="Verdana" w:hAnsi="Verdana"/>
          <w:color w:val="000000"/>
          <w:sz w:val="26"/>
          <w:szCs w:val="26"/>
          <w:shd w:val="clear" w:color="auto" w:fill="FFFFFF"/>
        </w:rPr>
        <w:t> </w:t>
      </w:r>
    </w:p>
    <w:p w:rsidR="00455F99" w:rsidRPr="00455F99" w:rsidRDefault="00455F99" w:rsidP="00455F99">
      <w:pPr>
        <w:ind w:firstLine="288"/>
        <w:rPr>
          <w:rFonts w:ascii="Times New Roman" w:hAnsi="Times New Roman"/>
          <w:sz w:val="26"/>
          <w:szCs w:val="26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Шахназаров Карен Георгиевич (род</w:t>
      </w:r>
      <w:proofErr w:type="gram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1952 г.) — советский и ро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сийский </w:t>
      </w:r>
      <w:bookmarkStart w:id="1" w:name="_dx_frag_StartFragment"/>
      <w:bookmarkEnd w:id="1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кинорежиссёр, сценарист, продюсер.</w:t>
      </w:r>
    </w:p>
    <w:p w:rsidR="00455F99" w:rsidRPr="00455F99" w:rsidRDefault="002377F0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 w:cs="Times New Roman"/>
          <w:b/>
          <w:sz w:val="26"/>
          <w:szCs w:val="26"/>
        </w:rPr>
        <w:t>2.1.</w:t>
      </w:r>
      <w:r w:rsidR="00455F99" w:rsidRPr="00455F9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55F99" w:rsidRPr="00455F99">
        <w:rPr>
          <w:rFonts w:ascii="Times New Roman" w:hAnsi="Times New Roman" w:cs="Times New Roman"/>
          <w:sz w:val="26"/>
          <w:szCs w:val="26"/>
          <w:shd w:val="clear" w:color="auto" w:fill="FFFFFF"/>
        </w:rPr>
        <w:t>Напишите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сочинение-рассуждение, раскрывая смысл в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сказ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вания известного учёного Л. Т. Григорян: 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«В бессоюзных сложных предложениях разные знаки препинания употре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б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ляются потому, что каждый из них указывает на особые см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ы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словые отношения между частями».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Аргументируя свой ответ, приведите 2 примера из прочитанного текста. Приводя примеры, указывайте номера нужных предложений или применяйте цит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рование.</w:t>
      </w:r>
    </w:p>
    <w:p w:rsidR="00455F99" w:rsidRP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 можете писать работу в научном или публицистическом стиле, раскрывая тему на лингвистическом материале. Начать с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чинение Вы можете словами Л. Т. Григорян.</w:t>
      </w:r>
    </w:p>
    <w:p w:rsidR="00455F99" w:rsidRP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Объём сочинения должен составлять не менее 70 слов.</w:t>
      </w:r>
    </w:p>
    <w:p w:rsidR="00455F99" w:rsidRP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Работа, написанная без опоры на прочитанный текст (не по данному тексту), не оценивается. Если сочинение представляет собой переск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занный или полностью переписанный исходный </w:t>
      </w:r>
      <w:proofErr w:type="gram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текст</w:t>
      </w:r>
      <w:proofErr w:type="gram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без каких бы то ни было комментариев, то такая работа оценивается нулём баллов.</w:t>
      </w:r>
    </w:p>
    <w:p w:rsid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Сочинение пишите аккуратно, разборчивым почерком.</w:t>
      </w:r>
    </w:p>
    <w:p w:rsidR="00360048" w:rsidRPr="003C6B6E" w:rsidRDefault="00360048" w:rsidP="00455F99">
      <w:pPr>
        <w:pStyle w:val="Style146"/>
        <w:spacing w:line="322" w:lineRule="exact"/>
        <w:rPr>
          <w:color w:val="FF0000"/>
          <w:sz w:val="26"/>
          <w:szCs w:val="26"/>
        </w:rPr>
      </w:pPr>
    </w:p>
    <w:p w:rsidR="00455F99" w:rsidRPr="00455F99" w:rsidRDefault="002377F0" w:rsidP="00455F99">
      <w:pPr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455F99">
        <w:rPr>
          <w:rStyle w:val="CharStyle41"/>
          <w:rFonts w:eastAsiaTheme="minorEastAsia"/>
          <w:b/>
        </w:rPr>
        <w:t xml:space="preserve">2.2. </w:t>
      </w:r>
      <w:r w:rsidR="00455F99" w:rsidRPr="00455F99">
        <w:rPr>
          <w:rFonts w:ascii="Times New Roman" w:hAnsi="Times New Roman"/>
          <w:sz w:val="26"/>
          <w:szCs w:val="26"/>
          <w:shd w:val="clear" w:color="auto" w:fill="FFFFFF"/>
        </w:rPr>
        <w:t>Напишите сочинение-рассуждение. Объясните, как Вы п</w:t>
      </w:r>
      <w:r w:rsidR="00455F99" w:rsidRPr="00455F99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455F99" w:rsidRPr="00455F99">
        <w:rPr>
          <w:rFonts w:ascii="Times New Roman" w:hAnsi="Times New Roman"/>
          <w:sz w:val="26"/>
          <w:szCs w:val="26"/>
          <w:shd w:val="clear" w:color="auto" w:fill="FFFFFF"/>
        </w:rPr>
        <w:t>нимаете смысл фрагмента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текста: 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«– Вот скажите мне, Ваня. У меня дочь пятнадцати лет, и она целыми днями слушает к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кой-то визг. У нас роскошная библиотека, большая, с редк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ми книгами, но она ничегошеньки не хочет. Придёт из шк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лы, кое-как уроки сделает, включит магнитофон и слушает до вечера. — Это у них называется «</w:t>
      </w:r>
      <w:proofErr w:type="gramStart"/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балдеет</w:t>
      </w:r>
      <w:proofErr w:type="gramEnd"/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», — радостно с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общил один из гостей. — Дух противоречия, — убеждённо сказал другой. — </w:t>
      </w:r>
      <w:proofErr w:type="gramStart"/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</w:t>
      </w:r>
      <w:proofErr w:type="gramEnd"/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по-моему, — заявил подтянутый мужч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на, — всё дело в избалованности. Нынешние мол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дые люди живут как-то слишком легко, без трудностей».</w:t>
      </w:r>
    </w:p>
    <w:p w:rsidR="00455F99" w:rsidRP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Приведите в сочинении 2 аргумента из прочитанного текста, </w:t>
      </w:r>
      <w:proofErr w:type="gram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тверждающих</w:t>
      </w:r>
      <w:proofErr w:type="gram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Ваши рассуждения.</w:t>
      </w:r>
    </w:p>
    <w:p w:rsidR="00455F99" w:rsidRP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Приводя примеры, указывайте номера нужных предложений или применяйте цитирование.</w:t>
      </w:r>
    </w:p>
    <w:p w:rsidR="00455F99" w:rsidRP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Объём сочинения должен составлять не менее 70 слов.</w:t>
      </w:r>
    </w:p>
    <w:p w:rsidR="00455F99" w:rsidRP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Если сочинение представляет собой пересказанный или полн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стью переписанный исходный </w:t>
      </w:r>
      <w:proofErr w:type="gram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текст</w:t>
      </w:r>
      <w:proofErr w:type="gram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без каких бы то ни было </w:t>
      </w:r>
      <w:r w:rsidRPr="00455F99">
        <w:rPr>
          <w:rFonts w:ascii="Times New Roman" w:hAnsi="Times New Roman" w:cs="Times New Roman"/>
          <w:sz w:val="26"/>
          <w:szCs w:val="26"/>
          <w:shd w:val="clear" w:color="auto" w:fill="FFFFFF"/>
        </w:rPr>
        <w:t>комментариев, то такая работа оценивается нулём баллов.</w:t>
      </w:r>
    </w:p>
    <w:p w:rsidR="00A92159" w:rsidRPr="00455F99" w:rsidRDefault="00455F99" w:rsidP="00455F99">
      <w:pPr>
        <w:pStyle w:val="Style147"/>
        <w:spacing w:before="14" w:line="322" w:lineRule="exact"/>
        <w:ind w:left="5"/>
        <w:rPr>
          <w:b/>
          <w:sz w:val="26"/>
          <w:szCs w:val="26"/>
        </w:rPr>
      </w:pPr>
      <w:r w:rsidRPr="00455F99">
        <w:rPr>
          <w:sz w:val="26"/>
          <w:szCs w:val="26"/>
          <w:shd w:val="clear" w:color="auto" w:fill="FFFFFF"/>
        </w:rPr>
        <w:t>Сочинение пишите аккуратно, разборчивым почерком.</w:t>
      </w:r>
    </w:p>
    <w:p w:rsidR="00A92159" w:rsidRPr="00455F99" w:rsidRDefault="00A92159" w:rsidP="00360048">
      <w:pPr>
        <w:pStyle w:val="Style146"/>
        <w:spacing w:before="43" w:line="298" w:lineRule="exact"/>
        <w:rPr>
          <w:b/>
          <w:sz w:val="26"/>
          <w:szCs w:val="26"/>
        </w:rPr>
      </w:pPr>
    </w:p>
    <w:p w:rsidR="00455F99" w:rsidRPr="00455F99" w:rsidRDefault="002377F0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="00455F99" w:rsidRPr="00455F99">
        <w:rPr>
          <w:rFonts w:ascii="Times New Roman" w:hAnsi="Times New Roman" w:cs="Times New Roman"/>
          <w:sz w:val="26"/>
          <w:szCs w:val="26"/>
          <w:shd w:val="clear" w:color="auto" w:fill="FFFFFF"/>
        </w:rPr>
        <w:t>Как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 понимаете значение словосочетания 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ЖИЗНЕ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</w:t>
      </w:r>
      <w:r w:rsidR="00455F99"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НЫЕ ЦЕННОСТИ</w:t>
      </w:r>
      <w:r w:rsidR="00455F99"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?</w:t>
      </w:r>
    </w:p>
    <w:p w:rsidR="00455F99" w:rsidRP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Сформулируйте и прокомментируйте данное Вами определ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ние. Напишите сочинение-рассуждение на тему </w:t>
      </w:r>
      <w:r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«Что такое жи</w:t>
      </w:r>
      <w:r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</w:t>
      </w:r>
      <w:r w:rsidRPr="00455F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ненные ценности»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взяв в качестве тезиса данное Вами опред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ление. Аргуме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тируя свой тезис, приведите 2 примера-аргумента, </w:t>
      </w:r>
      <w:proofErr w:type="gram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подтверждающих</w:t>
      </w:r>
      <w:proofErr w:type="gram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Ваши рассуждения: один пример-аргумент приведите из прочитанного текста, а второй — из Вашего жи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ненного опыта.</w:t>
      </w:r>
    </w:p>
    <w:p w:rsidR="00455F99" w:rsidRP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Объём сочинения должен составлять не менее 70 слов.</w:t>
      </w:r>
    </w:p>
    <w:p w:rsidR="00455F99" w:rsidRPr="00455F99" w:rsidRDefault="00455F99" w:rsidP="00455F9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Если сочинение представляет собой пересказанный или полн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стью переписанный исходный </w:t>
      </w:r>
      <w:proofErr w:type="gramStart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текст</w:t>
      </w:r>
      <w:proofErr w:type="gramEnd"/>
      <w:r w:rsidRPr="00455F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без каких бы то ни было комментариев, то такая работа оценивается нулём баллов.</w:t>
      </w:r>
    </w:p>
    <w:p w:rsidR="002377F0" w:rsidRPr="00455F99" w:rsidRDefault="00455F99" w:rsidP="00455F99">
      <w:pPr>
        <w:pStyle w:val="Style146"/>
        <w:spacing w:before="43" w:line="298" w:lineRule="exact"/>
        <w:rPr>
          <w:b/>
          <w:color w:val="FF0000"/>
          <w:sz w:val="26"/>
          <w:szCs w:val="26"/>
        </w:rPr>
      </w:pPr>
      <w:r w:rsidRPr="00455F99">
        <w:rPr>
          <w:color w:val="000000"/>
          <w:sz w:val="26"/>
          <w:szCs w:val="26"/>
          <w:shd w:val="clear" w:color="auto" w:fill="FFFFFF"/>
        </w:rPr>
        <w:t>Сочинение пишите аккуратно, разборчивым почерком.</w:t>
      </w:r>
    </w:p>
    <w:p w:rsidR="002377F0" w:rsidRPr="003C6B6E" w:rsidRDefault="002377F0" w:rsidP="002377F0">
      <w:pPr>
        <w:pStyle w:val="Style126"/>
        <w:spacing w:before="110" w:line="298" w:lineRule="exact"/>
        <w:ind w:left="284"/>
        <w:rPr>
          <w:b/>
          <w:color w:val="FF0000"/>
          <w:sz w:val="26"/>
          <w:szCs w:val="26"/>
        </w:rPr>
      </w:pPr>
    </w:p>
    <w:sectPr w:rsidR="002377F0" w:rsidRPr="003C6B6E" w:rsidSect="002377F0">
      <w:pgSz w:w="16838" w:h="11906" w:orient="landscape"/>
      <w:pgMar w:top="567" w:right="395" w:bottom="568" w:left="426" w:header="708" w:footer="708" w:gutter="0"/>
      <w:cols w:num="2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D12"/>
    <w:multiLevelType w:val="singleLevel"/>
    <w:tmpl w:val="4B4C042A"/>
    <w:lvl w:ilvl="0">
      <w:numFmt w:val="bullet"/>
      <w:lvlText w:val="-"/>
      <w:lvlJc w:val="left"/>
    </w:lvl>
  </w:abstractNum>
  <w:abstractNum w:abstractNumId="1">
    <w:nsid w:val="4D8E007E"/>
    <w:multiLevelType w:val="singleLevel"/>
    <w:tmpl w:val="80EC7BF6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3675"/>
    <w:rsid w:val="001522C9"/>
    <w:rsid w:val="002377F0"/>
    <w:rsid w:val="00360048"/>
    <w:rsid w:val="003C6B6E"/>
    <w:rsid w:val="00455F99"/>
    <w:rsid w:val="004B0FBF"/>
    <w:rsid w:val="006823B1"/>
    <w:rsid w:val="006D62C4"/>
    <w:rsid w:val="007F3675"/>
    <w:rsid w:val="00A92159"/>
    <w:rsid w:val="00AA14A2"/>
    <w:rsid w:val="00AB5BE5"/>
    <w:rsid w:val="00D3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F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5">
    <w:name w:val="CharStyle35"/>
    <w:basedOn w:val="a0"/>
    <w:rsid w:val="007F3675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6">
    <w:name w:val="CharStyle36"/>
    <w:basedOn w:val="a0"/>
    <w:rsid w:val="007F367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2">
    <w:name w:val="Style2"/>
    <w:basedOn w:val="a"/>
    <w:rsid w:val="007F3675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F3675"/>
    <w:pPr>
      <w:spacing w:after="0" w:line="323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F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67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rsid w:val="004B0FBF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">
    <w:name w:val="Style122"/>
    <w:basedOn w:val="a"/>
    <w:rsid w:val="004B0FBF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9">
    <w:name w:val="CharStyle39"/>
    <w:basedOn w:val="a0"/>
    <w:rsid w:val="004B0FBF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paragraph" w:customStyle="1" w:styleId="Style126">
    <w:name w:val="Style126"/>
    <w:basedOn w:val="a"/>
    <w:rsid w:val="00AB5BE5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0">
    <w:name w:val="CharStyle40"/>
    <w:basedOn w:val="a0"/>
    <w:rsid w:val="00AB5BE5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41">
    <w:name w:val="CharStyle41"/>
    <w:basedOn w:val="a0"/>
    <w:rsid w:val="00AB5BE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31">
    <w:name w:val="Style131"/>
    <w:basedOn w:val="a"/>
    <w:rsid w:val="00AB5BE5"/>
    <w:pPr>
      <w:spacing w:after="0" w:line="32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">
    <w:name w:val="Style125"/>
    <w:basedOn w:val="a"/>
    <w:rsid w:val="00AB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B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">
    <w:name w:val="Style77"/>
    <w:basedOn w:val="a"/>
    <w:rsid w:val="00AB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AB5BE5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AB5BE5"/>
    <w:pPr>
      <w:spacing w:after="0" w:line="326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2">
    <w:name w:val="CharStyle82"/>
    <w:basedOn w:val="a0"/>
    <w:rsid w:val="00AB5BE5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56">
    <w:name w:val="CharStyle56"/>
    <w:basedOn w:val="a0"/>
    <w:rsid w:val="00AB5BE5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paragraph" w:customStyle="1" w:styleId="Style146">
    <w:name w:val="Style146"/>
    <w:basedOn w:val="a"/>
    <w:rsid w:val="003600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9">
    <w:name w:val="Style199"/>
    <w:basedOn w:val="a"/>
    <w:rsid w:val="00360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3">
    <w:name w:val="CharStyle83"/>
    <w:basedOn w:val="a0"/>
    <w:rsid w:val="00360048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84">
    <w:name w:val="CharStyle84"/>
    <w:basedOn w:val="a0"/>
    <w:rsid w:val="0036004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7">
    <w:name w:val="Style147"/>
    <w:basedOn w:val="a"/>
    <w:rsid w:val="003600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0783-D14B-44B8-AF9E-CED3FA08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 18</cp:lastModifiedBy>
  <cp:revision>3</cp:revision>
  <cp:lastPrinted>2019-03-13T10:49:00Z</cp:lastPrinted>
  <dcterms:created xsi:type="dcterms:W3CDTF">2019-03-13T09:39:00Z</dcterms:created>
  <dcterms:modified xsi:type="dcterms:W3CDTF">2022-02-19T14:04:00Z</dcterms:modified>
</cp:coreProperties>
</file>