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07" w:rsidRPr="00DD031D" w:rsidRDefault="00455D07" w:rsidP="0045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1D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455D07" w:rsidRPr="00DD031D" w:rsidRDefault="00455D07" w:rsidP="0045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1D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контрольной тестовой работы </w:t>
      </w:r>
    </w:p>
    <w:p w:rsidR="00455D07" w:rsidRPr="00DD031D" w:rsidRDefault="00455D07" w:rsidP="00DD0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1D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за </w:t>
      </w:r>
      <w:r w:rsidR="00E21D47" w:rsidRPr="00DD031D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Pr="00DD031D">
        <w:rPr>
          <w:rFonts w:ascii="Times New Roman" w:hAnsi="Times New Roman" w:cs="Times New Roman"/>
          <w:b/>
          <w:sz w:val="24"/>
          <w:szCs w:val="24"/>
        </w:rPr>
        <w:t>2 класс</w:t>
      </w:r>
      <w:r w:rsidR="00E21D47" w:rsidRPr="00DD031D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534"/>
        <w:gridCol w:w="4995"/>
        <w:gridCol w:w="4678"/>
      </w:tblGrid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Проверяемые темы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rPr>
          <w:trHeight w:val="231"/>
        </w:trPr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сторон горизонта, температуры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Состав воздуха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Ярусы леса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3 – всё правильно, 2 – соединено правильно, но 1ошибка в примере. 1 - не привёл свои примеры, но соединил правильно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2- всё правильно, 1б – не отметил самый ядовитый или отметил неправильно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Виды животных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 xml:space="preserve">3- всё правильно, 2 – 1ошибка, паук обведён, 1- 2 ошибки, паук обведён 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Красна книга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rPr>
          <w:trHeight w:val="335"/>
        </w:trPr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Карта, глобус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  <w:vMerge w:val="restart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  <w:vMerge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Москвы, С-Петербурга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Символы государства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2- всё правильно, 1 – два символа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 – всё правильно, 1 – 1-2 ошибки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4678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4678" w:type="dxa"/>
          </w:tcPr>
          <w:p w:rsidR="00455D07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(все строки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верно) 1 ошибка – 1 балл</w:t>
            </w:r>
          </w:p>
        </w:tc>
      </w:tr>
      <w:tr w:rsidR="00DD031D" w:rsidRPr="00DD031D" w:rsidTr="00DD031D">
        <w:tc>
          <w:tcPr>
            <w:tcW w:w="534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</w:t>
            </w:r>
          </w:p>
        </w:tc>
        <w:tc>
          <w:tcPr>
            <w:tcW w:w="4678" w:type="dxa"/>
          </w:tcPr>
          <w:p w:rsidR="00DD031D" w:rsidRPr="00DD031D" w:rsidRDefault="00DD031D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3- полный ответ (2-3 предл), 2 – 1 предл, 1 – однословный ответ, но правильный</w:t>
            </w:r>
          </w:p>
        </w:tc>
      </w:tr>
      <w:tr w:rsidR="00455D07" w:rsidRPr="00DD031D" w:rsidTr="00DD031D">
        <w:tc>
          <w:tcPr>
            <w:tcW w:w="534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455D07" w:rsidRPr="00DD031D" w:rsidRDefault="00455D07" w:rsidP="002D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455D07" w:rsidRPr="00DD031D" w:rsidRDefault="00455D07" w:rsidP="00DD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031D" w:rsidRPr="00DD0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3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455D07" w:rsidRPr="00DD031D" w:rsidRDefault="00455D07" w:rsidP="00455D07">
      <w:pPr>
        <w:spacing w:before="91"/>
        <w:ind w:left="1262"/>
        <w:jc w:val="center"/>
        <w:rPr>
          <w:rFonts w:ascii="Times New Roman" w:hAnsi="Times New Roman" w:cs="Times New Roman"/>
          <w:sz w:val="24"/>
          <w:szCs w:val="24"/>
        </w:rPr>
      </w:pPr>
      <w:r w:rsidRPr="00DD031D">
        <w:rPr>
          <w:rFonts w:ascii="Times New Roman" w:hAnsi="Times New Roman" w:cs="Times New Roman"/>
          <w:sz w:val="24"/>
          <w:szCs w:val="24"/>
        </w:rPr>
        <w:t>Итоги</w:t>
      </w:r>
      <w:r w:rsidRPr="00DD03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D031D">
        <w:rPr>
          <w:rFonts w:ascii="Times New Roman" w:hAnsi="Times New Roman" w:cs="Times New Roman"/>
          <w:sz w:val="24"/>
          <w:szCs w:val="24"/>
        </w:rPr>
        <w:t>работы</w:t>
      </w:r>
      <w:r w:rsidRPr="00DD0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31D">
        <w:rPr>
          <w:rFonts w:ascii="Times New Roman" w:hAnsi="Times New Roman" w:cs="Times New Roman"/>
          <w:sz w:val="24"/>
          <w:szCs w:val="24"/>
        </w:rPr>
        <w:t>(бальное</w:t>
      </w:r>
      <w:r w:rsidRPr="00DD03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31D">
        <w:rPr>
          <w:rFonts w:ascii="Times New Roman" w:hAnsi="Times New Roman" w:cs="Times New Roman"/>
          <w:sz w:val="24"/>
          <w:szCs w:val="24"/>
        </w:rPr>
        <w:t>оценивание)</w:t>
      </w:r>
    </w:p>
    <w:tbl>
      <w:tblPr>
        <w:tblStyle w:val="TableNormal"/>
        <w:tblW w:w="1063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92"/>
        <w:gridCol w:w="1857"/>
        <w:gridCol w:w="3523"/>
        <w:gridCol w:w="2544"/>
      </w:tblGrid>
      <w:tr w:rsidR="00455D07" w:rsidRPr="00DD031D" w:rsidTr="00455D07">
        <w:trPr>
          <w:trHeight w:val="230"/>
        </w:trPr>
        <w:tc>
          <w:tcPr>
            <w:tcW w:w="1419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7"/>
            </w:pPr>
            <w:proofErr w:type="spellStart"/>
            <w:r w:rsidRPr="00DD031D">
              <w:t>уровень</w:t>
            </w:r>
            <w:proofErr w:type="spellEnd"/>
          </w:p>
        </w:tc>
        <w:tc>
          <w:tcPr>
            <w:tcW w:w="1292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5"/>
            </w:pPr>
            <w:proofErr w:type="spellStart"/>
            <w:r w:rsidRPr="00DD031D">
              <w:t>Высокий</w:t>
            </w:r>
            <w:proofErr w:type="spellEnd"/>
          </w:p>
        </w:tc>
        <w:tc>
          <w:tcPr>
            <w:tcW w:w="1857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4"/>
            </w:pPr>
            <w:proofErr w:type="spellStart"/>
            <w:r w:rsidRPr="00DD031D">
              <w:t>Повышенный</w:t>
            </w:r>
            <w:proofErr w:type="spellEnd"/>
          </w:p>
        </w:tc>
        <w:tc>
          <w:tcPr>
            <w:tcW w:w="3523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5"/>
            </w:pPr>
            <w:proofErr w:type="spellStart"/>
            <w:r w:rsidRPr="00DD031D">
              <w:t>Базовый</w:t>
            </w:r>
            <w:proofErr w:type="spellEnd"/>
          </w:p>
        </w:tc>
        <w:tc>
          <w:tcPr>
            <w:tcW w:w="2544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1"/>
            </w:pPr>
            <w:proofErr w:type="spellStart"/>
            <w:r w:rsidRPr="00DD031D">
              <w:t>Низкий</w:t>
            </w:r>
            <w:proofErr w:type="spellEnd"/>
          </w:p>
        </w:tc>
      </w:tr>
      <w:tr w:rsidR="00455D07" w:rsidRPr="00DD031D" w:rsidTr="00455D07">
        <w:trPr>
          <w:trHeight w:val="230"/>
        </w:trPr>
        <w:tc>
          <w:tcPr>
            <w:tcW w:w="1419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7"/>
            </w:pPr>
            <w:proofErr w:type="spellStart"/>
            <w:r w:rsidRPr="00DD031D">
              <w:t>баллы</w:t>
            </w:r>
            <w:proofErr w:type="spellEnd"/>
          </w:p>
        </w:tc>
        <w:tc>
          <w:tcPr>
            <w:tcW w:w="1292" w:type="dxa"/>
          </w:tcPr>
          <w:p w:rsidR="00455D07" w:rsidRPr="00DD031D" w:rsidRDefault="00455D07" w:rsidP="00DD031D">
            <w:pPr>
              <w:pStyle w:val="TableParagraph"/>
              <w:spacing w:line="210" w:lineRule="exact"/>
              <w:ind w:left="105"/>
              <w:jc w:val="center"/>
              <w:rPr>
                <w:lang w:val="ru-RU"/>
              </w:rPr>
            </w:pPr>
            <w:r w:rsidRPr="00DD031D">
              <w:rPr>
                <w:lang w:val="ru-RU"/>
              </w:rPr>
              <w:t>30-3</w:t>
            </w:r>
            <w:r w:rsidR="00DD031D">
              <w:rPr>
                <w:lang w:val="ru-RU"/>
              </w:rPr>
              <w:t>2</w:t>
            </w:r>
          </w:p>
        </w:tc>
        <w:tc>
          <w:tcPr>
            <w:tcW w:w="1857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4"/>
              <w:jc w:val="center"/>
              <w:rPr>
                <w:lang w:val="ru-RU"/>
              </w:rPr>
            </w:pPr>
            <w:r w:rsidRPr="00DD031D">
              <w:rPr>
                <w:lang w:val="ru-RU"/>
              </w:rPr>
              <w:t>24-29</w:t>
            </w:r>
          </w:p>
        </w:tc>
        <w:tc>
          <w:tcPr>
            <w:tcW w:w="3523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5"/>
              <w:jc w:val="center"/>
              <w:rPr>
                <w:lang w:val="ru-RU"/>
              </w:rPr>
            </w:pPr>
            <w:r w:rsidRPr="00DD031D">
              <w:t>1</w:t>
            </w:r>
            <w:r w:rsidRPr="00DD031D">
              <w:rPr>
                <w:lang w:val="ru-RU"/>
              </w:rPr>
              <w:t>6 - 23</w:t>
            </w:r>
          </w:p>
        </w:tc>
        <w:tc>
          <w:tcPr>
            <w:tcW w:w="2544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1"/>
              <w:jc w:val="center"/>
            </w:pPr>
            <w:r w:rsidRPr="00DD031D">
              <w:rPr>
                <w:lang w:val="ru-RU"/>
              </w:rPr>
              <w:t>15</w:t>
            </w:r>
            <w:r w:rsidRPr="00DD031D">
              <w:t xml:space="preserve"> и</w:t>
            </w:r>
            <w:r w:rsidRPr="00DD031D">
              <w:rPr>
                <w:spacing w:val="-2"/>
              </w:rPr>
              <w:t xml:space="preserve"> </w:t>
            </w:r>
            <w:proofErr w:type="spellStart"/>
            <w:r w:rsidRPr="00DD031D">
              <w:t>менее</w:t>
            </w:r>
            <w:proofErr w:type="spellEnd"/>
          </w:p>
        </w:tc>
      </w:tr>
      <w:tr w:rsidR="00455D07" w:rsidRPr="00DD031D" w:rsidTr="00455D07">
        <w:trPr>
          <w:trHeight w:val="230"/>
        </w:trPr>
        <w:tc>
          <w:tcPr>
            <w:tcW w:w="1419" w:type="dxa"/>
          </w:tcPr>
          <w:p w:rsidR="00455D07" w:rsidRPr="00DD031D" w:rsidRDefault="00455D07" w:rsidP="002D13B6">
            <w:pPr>
              <w:pStyle w:val="TableParagraph"/>
              <w:spacing w:line="210" w:lineRule="exact"/>
              <w:ind w:left="107"/>
            </w:pPr>
            <w:proofErr w:type="spellStart"/>
            <w:r w:rsidRPr="00DD031D">
              <w:t>отметка</w:t>
            </w:r>
            <w:proofErr w:type="spellEnd"/>
          </w:p>
        </w:tc>
        <w:tc>
          <w:tcPr>
            <w:tcW w:w="1292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5"/>
              <w:jc w:val="center"/>
            </w:pPr>
            <w:r w:rsidRPr="00DD031D">
              <w:t>«5»</w:t>
            </w:r>
          </w:p>
        </w:tc>
        <w:tc>
          <w:tcPr>
            <w:tcW w:w="1857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4"/>
              <w:jc w:val="center"/>
            </w:pPr>
            <w:r w:rsidRPr="00DD031D">
              <w:t>«4»</w:t>
            </w:r>
          </w:p>
        </w:tc>
        <w:tc>
          <w:tcPr>
            <w:tcW w:w="3523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5"/>
              <w:jc w:val="center"/>
            </w:pPr>
            <w:r w:rsidRPr="00DD031D">
              <w:t>«3»</w:t>
            </w:r>
          </w:p>
        </w:tc>
        <w:tc>
          <w:tcPr>
            <w:tcW w:w="2544" w:type="dxa"/>
          </w:tcPr>
          <w:p w:rsidR="00455D07" w:rsidRPr="00DD031D" w:rsidRDefault="00455D07" w:rsidP="00455D07">
            <w:pPr>
              <w:pStyle w:val="TableParagraph"/>
              <w:spacing w:line="210" w:lineRule="exact"/>
              <w:ind w:left="101"/>
              <w:jc w:val="center"/>
            </w:pPr>
            <w:r w:rsidRPr="00DD031D">
              <w:t>«2»</w:t>
            </w:r>
          </w:p>
        </w:tc>
      </w:tr>
      <w:tr w:rsidR="00455D07" w:rsidRPr="00DD031D" w:rsidTr="00DD031D">
        <w:trPr>
          <w:trHeight w:val="416"/>
        </w:trPr>
        <w:tc>
          <w:tcPr>
            <w:tcW w:w="1419" w:type="dxa"/>
          </w:tcPr>
          <w:p w:rsidR="00455D07" w:rsidRPr="00DD031D" w:rsidRDefault="00455D07" w:rsidP="002D13B6">
            <w:pPr>
              <w:pStyle w:val="TableParagraph"/>
              <w:ind w:left="107"/>
            </w:pPr>
            <w:proofErr w:type="spellStart"/>
            <w:r w:rsidRPr="00DD031D">
              <w:t>показатель</w:t>
            </w:r>
            <w:proofErr w:type="spellEnd"/>
          </w:p>
        </w:tc>
        <w:tc>
          <w:tcPr>
            <w:tcW w:w="3149" w:type="dxa"/>
            <w:gridSpan w:val="2"/>
          </w:tcPr>
          <w:p w:rsidR="00455D07" w:rsidRPr="00DD031D" w:rsidRDefault="00455D07" w:rsidP="002D13B6">
            <w:pPr>
              <w:pStyle w:val="TableParagraph"/>
              <w:ind w:left="105"/>
              <w:rPr>
                <w:lang w:val="ru-RU"/>
              </w:rPr>
            </w:pPr>
            <w:r w:rsidRPr="00DD031D">
              <w:rPr>
                <w:lang w:val="ru-RU"/>
              </w:rPr>
              <w:t>Обучающийся</w:t>
            </w:r>
            <w:r w:rsidRPr="00DD031D">
              <w:rPr>
                <w:spacing w:val="-6"/>
                <w:lang w:val="ru-RU"/>
              </w:rPr>
              <w:t xml:space="preserve"> </w:t>
            </w:r>
            <w:r w:rsidRPr="00DD031D">
              <w:rPr>
                <w:lang w:val="ru-RU"/>
              </w:rPr>
              <w:t>демонстрирует</w:t>
            </w:r>
          </w:p>
          <w:p w:rsidR="00455D07" w:rsidRPr="00DD031D" w:rsidRDefault="00455D07" w:rsidP="002D13B6">
            <w:pPr>
              <w:pStyle w:val="TableParagraph"/>
              <w:ind w:left="105" w:right="237"/>
              <w:rPr>
                <w:lang w:val="ru-RU"/>
              </w:rPr>
            </w:pPr>
            <w:r w:rsidRPr="00DD031D">
              <w:rPr>
                <w:lang w:val="ru-RU"/>
              </w:rPr>
              <w:t>способность выполнять задания</w:t>
            </w:r>
            <w:r w:rsidRPr="00DD031D">
              <w:rPr>
                <w:spacing w:val="-47"/>
                <w:lang w:val="ru-RU"/>
              </w:rPr>
              <w:t xml:space="preserve"> </w:t>
            </w:r>
            <w:r w:rsidRPr="00DD031D">
              <w:rPr>
                <w:lang w:val="ru-RU"/>
              </w:rPr>
              <w:t>повышенного</w:t>
            </w:r>
            <w:r w:rsidRPr="00DD031D">
              <w:rPr>
                <w:spacing w:val="-5"/>
                <w:lang w:val="ru-RU"/>
              </w:rPr>
              <w:t xml:space="preserve"> </w:t>
            </w:r>
            <w:r w:rsidRPr="00DD031D">
              <w:rPr>
                <w:lang w:val="ru-RU"/>
              </w:rPr>
              <w:t>уровня</w:t>
            </w:r>
            <w:r w:rsidRPr="00DD031D">
              <w:rPr>
                <w:spacing w:val="-4"/>
                <w:lang w:val="ru-RU"/>
              </w:rPr>
              <w:t xml:space="preserve"> </w:t>
            </w:r>
            <w:r w:rsidRPr="00DD031D">
              <w:rPr>
                <w:lang w:val="ru-RU"/>
              </w:rPr>
              <w:t>сложности</w:t>
            </w:r>
          </w:p>
        </w:tc>
        <w:tc>
          <w:tcPr>
            <w:tcW w:w="3523" w:type="dxa"/>
          </w:tcPr>
          <w:p w:rsidR="00455D07" w:rsidRPr="00DD031D" w:rsidRDefault="00455D07" w:rsidP="002D13B6">
            <w:pPr>
              <w:pStyle w:val="TableParagraph"/>
              <w:ind w:left="105"/>
              <w:rPr>
                <w:lang w:val="ru-RU"/>
              </w:rPr>
            </w:pPr>
            <w:r w:rsidRPr="00DD031D">
              <w:rPr>
                <w:lang w:val="ru-RU"/>
              </w:rPr>
              <w:t>Подготовка</w:t>
            </w:r>
            <w:r w:rsidRPr="00DD031D">
              <w:rPr>
                <w:spacing w:val="-6"/>
                <w:lang w:val="ru-RU"/>
              </w:rPr>
              <w:t xml:space="preserve"> </w:t>
            </w:r>
            <w:r w:rsidRPr="00DD031D">
              <w:rPr>
                <w:lang w:val="ru-RU"/>
              </w:rPr>
              <w:t>соответствует</w:t>
            </w:r>
          </w:p>
          <w:p w:rsidR="00455D07" w:rsidRPr="00DD031D" w:rsidRDefault="00455D07" w:rsidP="002D13B6">
            <w:pPr>
              <w:pStyle w:val="TableParagraph"/>
              <w:ind w:left="105" w:right="130"/>
              <w:rPr>
                <w:lang w:val="ru-RU"/>
              </w:rPr>
            </w:pPr>
            <w:r w:rsidRPr="00DD031D">
              <w:rPr>
                <w:lang w:val="ru-RU"/>
              </w:rPr>
              <w:t>требованиям</w:t>
            </w:r>
            <w:r w:rsidRPr="00DD031D">
              <w:rPr>
                <w:spacing w:val="-8"/>
                <w:lang w:val="ru-RU"/>
              </w:rPr>
              <w:t xml:space="preserve"> </w:t>
            </w:r>
            <w:r w:rsidRPr="00DD031D">
              <w:rPr>
                <w:lang w:val="ru-RU"/>
              </w:rPr>
              <w:t>стандарта,</w:t>
            </w:r>
            <w:r w:rsidRPr="00DD031D">
              <w:rPr>
                <w:spacing w:val="-6"/>
                <w:lang w:val="ru-RU"/>
              </w:rPr>
              <w:t xml:space="preserve"> </w:t>
            </w:r>
            <w:proofErr w:type="gramStart"/>
            <w:r w:rsidRPr="00DD031D">
              <w:rPr>
                <w:lang w:val="ru-RU"/>
              </w:rPr>
              <w:t>обучающийся</w:t>
            </w:r>
            <w:proofErr w:type="gramEnd"/>
            <w:r w:rsidRPr="00DD031D">
              <w:rPr>
                <w:spacing w:val="-47"/>
                <w:lang w:val="ru-RU"/>
              </w:rPr>
              <w:t xml:space="preserve"> </w:t>
            </w:r>
            <w:r w:rsidRPr="00DD031D">
              <w:rPr>
                <w:lang w:val="ru-RU"/>
              </w:rPr>
              <w:t>способен</w:t>
            </w:r>
            <w:r w:rsidRPr="00DD031D">
              <w:rPr>
                <w:spacing w:val="-2"/>
                <w:lang w:val="ru-RU"/>
              </w:rPr>
              <w:t xml:space="preserve"> </w:t>
            </w:r>
            <w:r w:rsidRPr="00DD031D">
              <w:rPr>
                <w:lang w:val="ru-RU"/>
              </w:rPr>
              <w:t>применять</w:t>
            </w:r>
            <w:r w:rsidRPr="00DD031D">
              <w:rPr>
                <w:spacing w:val="-1"/>
                <w:lang w:val="ru-RU"/>
              </w:rPr>
              <w:t xml:space="preserve"> </w:t>
            </w:r>
            <w:r w:rsidRPr="00DD031D">
              <w:rPr>
                <w:lang w:val="ru-RU"/>
              </w:rPr>
              <w:t>знания</w:t>
            </w:r>
            <w:r w:rsidRPr="00DD031D">
              <w:rPr>
                <w:spacing w:val="-2"/>
                <w:lang w:val="ru-RU"/>
              </w:rPr>
              <w:t xml:space="preserve"> </w:t>
            </w:r>
            <w:r w:rsidRPr="00DD031D">
              <w:rPr>
                <w:lang w:val="ru-RU"/>
              </w:rPr>
              <w:t>для</w:t>
            </w:r>
          </w:p>
          <w:p w:rsidR="00455D07" w:rsidRPr="00DD031D" w:rsidRDefault="00455D07" w:rsidP="002D13B6">
            <w:pPr>
              <w:pStyle w:val="TableParagraph"/>
              <w:spacing w:line="230" w:lineRule="exact"/>
              <w:ind w:left="105" w:right="483"/>
              <w:rPr>
                <w:lang w:val="ru-RU"/>
              </w:rPr>
            </w:pPr>
            <w:r w:rsidRPr="00DD031D">
              <w:rPr>
                <w:lang w:val="ru-RU"/>
              </w:rPr>
              <w:t>решения</w:t>
            </w:r>
            <w:r w:rsidRPr="00DD031D">
              <w:rPr>
                <w:spacing w:val="-7"/>
                <w:lang w:val="ru-RU"/>
              </w:rPr>
              <w:t xml:space="preserve"> </w:t>
            </w:r>
            <w:r w:rsidRPr="00DD031D">
              <w:rPr>
                <w:lang w:val="ru-RU"/>
              </w:rPr>
              <w:t>учебнопознавательных</w:t>
            </w:r>
            <w:r w:rsidRPr="00DD031D">
              <w:rPr>
                <w:spacing w:val="-5"/>
                <w:lang w:val="ru-RU"/>
              </w:rPr>
              <w:t xml:space="preserve"> </w:t>
            </w:r>
            <w:r w:rsidRPr="00DD031D">
              <w:rPr>
                <w:lang w:val="ru-RU"/>
              </w:rPr>
              <w:t>и</w:t>
            </w:r>
            <w:r w:rsidRPr="00DD031D">
              <w:rPr>
                <w:spacing w:val="-47"/>
                <w:lang w:val="ru-RU"/>
              </w:rPr>
              <w:t xml:space="preserve"> </w:t>
            </w:r>
            <w:r w:rsidRPr="00DD031D">
              <w:rPr>
                <w:lang w:val="ru-RU"/>
              </w:rPr>
              <w:t>учебнопрактических задач</w:t>
            </w:r>
          </w:p>
        </w:tc>
        <w:tc>
          <w:tcPr>
            <w:tcW w:w="2544" w:type="dxa"/>
          </w:tcPr>
          <w:p w:rsidR="00455D07" w:rsidRPr="00DD031D" w:rsidRDefault="00455D07" w:rsidP="002D13B6">
            <w:pPr>
              <w:pStyle w:val="TableParagraph"/>
              <w:ind w:left="101"/>
              <w:rPr>
                <w:lang w:val="ru-RU"/>
              </w:rPr>
            </w:pPr>
            <w:r w:rsidRPr="00DD031D">
              <w:rPr>
                <w:lang w:val="ru-RU"/>
              </w:rPr>
              <w:t>Обучающийся</w:t>
            </w:r>
            <w:r w:rsidRPr="00DD031D">
              <w:rPr>
                <w:spacing w:val="-3"/>
                <w:lang w:val="ru-RU"/>
              </w:rPr>
              <w:t xml:space="preserve"> </w:t>
            </w:r>
            <w:r w:rsidRPr="00DD031D">
              <w:rPr>
                <w:lang w:val="ru-RU"/>
              </w:rPr>
              <w:t>имеет</w:t>
            </w:r>
          </w:p>
          <w:p w:rsidR="00455D07" w:rsidRPr="00DD031D" w:rsidRDefault="00455D07" w:rsidP="002D13B6">
            <w:pPr>
              <w:pStyle w:val="TableParagraph"/>
              <w:ind w:left="101" w:right="696"/>
              <w:rPr>
                <w:lang w:val="ru-RU"/>
              </w:rPr>
            </w:pPr>
            <w:r w:rsidRPr="00DD031D">
              <w:rPr>
                <w:lang w:val="ru-RU"/>
              </w:rPr>
              <w:t>недостаточный</w:t>
            </w:r>
            <w:r w:rsidRPr="00DD031D">
              <w:rPr>
                <w:spacing w:val="-10"/>
                <w:lang w:val="ru-RU"/>
              </w:rPr>
              <w:t xml:space="preserve"> </w:t>
            </w:r>
            <w:r w:rsidRPr="00DD031D">
              <w:rPr>
                <w:lang w:val="ru-RU"/>
              </w:rPr>
              <w:t>уровень</w:t>
            </w:r>
            <w:r w:rsidRPr="00DD031D">
              <w:rPr>
                <w:spacing w:val="-47"/>
                <w:lang w:val="ru-RU"/>
              </w:rPr>
              <w:t xml:space="preserve"> </w:t>
            </w:r>
            <w:r w:rsidRPr="00DD031D">
              <w:rPr>
                <w:lang w:val="ru-RU"/>
              </w:rPr>
              <w:t>сформированности</w:t>
            </w:r>
          </w:p>
          <w:p w:rsidR="00455D07" w:rsidRPr="00DD031D" w:rsidRDefault="00455D07" w:rsidP="002D13B6">
            <w:pPr>
              <w:pStyle w:val="TableParagraph"/>
              <w:spacing w:line="228" w:lineRule="exact"/>
              <w:ind w:left="101"/>
              <w:rPr>
                <w:lang w:val="ru-RU"/>
              </w:rPr>
            </w:pPr>
            <w:r w:rsidRPr="00DD031D">
              <w:rPr>
                <w:lang w:val="ru-RU"/>
              </w:rPr>
              <w:t>метапредметных</w:t>
            </w:r>
            <w:r w:rsidRPr="00DD031D">
              <w:rPr>
                <w:spacing w:val="-5"/>
                <w:lang w:val="ru-RU"/>
              </w:rPr>
              <w:t xml:space="preserve"> </w:t>
            </w:r>
            <w:r w:rsidRPr="00DD031D">
              <w:rPr>
                <w:lang w:val="ru-RU"/>
              </w:rPr>
              <w:t>результатов</w:t>
            </w:r>
          </w:p>
        </w:tc>
      </w:tr>
    </w:tbl>
    <w:p w:rsidR="00455D07" w:rsidRPr="00DD031D" w:rsidRDefault="00455D07" w:rsidP="00DD031D">
      <w:pPr>
        <w:pStyle w:val="a4"/>
        <w:spacing w:before="161" w:line="256" w:lineRule="auto"/>
        <w:ind w:right="-1"/>
        <w:rPr>
          <w:b/>
          <w:sz w:val="24"/>
          <w:szCs w:val="24"/>
        </w:rPr>
      </w:pPr>
      <w:r w:rsidRPr="00DD031D">
        <w:rPr>
          <w:sz w:val="24"/>
          <w:szCs w:val="24"/>
        </w:rPr>
        <w:t xml:space="preserve">Обучающиеся, набравшие по итогу работы 15 и менее баллов считаются </w:t>
      </w:r>
      <w:r w:rsidRPr="00DD031D">
        <w:rPr>
          <w:b/>
          <w:sz w:val="24"/>
          <w:szCs w:val="24"/>
        </w:rPr>
        <w:t>НЕ</w:t>
      </w:r>
      <w:r w:rsidRPr="00DD031D">
        <w:rPr>
          <w:b/>
          <w:spacing w:val="-67"/>
          <w:sz w:val="24"/>
          <w:szCs w:val="24"/>
        </w:rPr>
        <w:t xml:space="preserve"> </w:t>
      </w:r>
      <w:r w:rsidRPr="00DD031D">
        <w:rPr>
          <w:b/>
          <w:sz w:val="24"/>
          <w:szCs w:val="24"/>
        </w:rPr>
        <w:t>ПРОШЕДШИМИ</w:t>
      </w:r>
      <w:r w:rsidRPr="00DD031D">
        <w:rPr>
          <w:b/>
          <w:spacing w:val="-4"/>
          <w:sz w:val="24"/>
          <w:szCs w:val="24"/>
        </w:rPr>
        <w:t xml:space="preserve"> </w:t>
      </w:r>
      <w:r w:rsidRPr="00DD031D">
        <w:rPr>
          <w:b/>
          <w:sz w:val="24"/>
          <w:szCs w:val="24"/>
        </w:rPr>
        <w:t>ПРОМЕЖУТОЧНУЮ</w:t>
      </w:r>
      <w:r w:rsidRPr="00DD031D">
        <w:rPr>
          <w:b/>
          <w:spacing w:val="-1"/>
          <w:sz w:val="24"/>
          <w:szCs w:val="24"/>
        </w:rPr>
        <w:t xml:space="preserve"> </w:t>
      </w:r>
      <w:r w:rsidRPr="00DD031D">
        <w:rPr>
          <w:b/>
          <w:sz w:val="24"/>
          <w:szCs w:val="24"/>
        </w:rPr>
        <w:t>АТТЕСТАЦИЮ!</w:t>
      </w:r>
    </w:p>
    <w:sectPr w:rsidR="00455D07" w:rsidRPr="00DD031D" w:rsidSect="0029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D07"/>
    <w:rsid w:val="00192D38"/>
    <w:rsid w:val="0029198F"/>
    <w:rsid w:val="00455D07"/>
    <w:rsid w:val="00541E91"/>
    <w:rsid w:val="00D230E4"/>
    <w:rsid w:val="00DD031D"/>
    <w:rsid w:val="00E21D47"/>
    <w:rsid w:val="00E3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55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55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5D0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5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Наталия Иванова</cp:lastModifiedBy>
  <cp:revision>4</cp:revision>
  <dcterms:created xsi:type="dcterms:W3CDTF">2023-03-18T11:36:00Z</dcterms:created>
  <dcterms:modified xsi:type="dcterms:W3CDTF">2023-03-18T12:00:00Z</dcterms:modified>
</cp:coreProperties>
</file>