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00" w:rsidRDefault="00F45C00" w:rsidP="00F45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:rsidR="00F45C00" w:rsidRDefault="00F45C00" w:rsidP="00F45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контрольной тестовой работы </w:t>
      </w:r>
    </w:p>
    <w:p w:rsidR="00F45C00" w:rsidRDefault="00F45C00" w:rsidP="00F45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окружающему миру за курс начальной школы</w:t>
      </w:r>
    </w:p>
    <w:p w:rsidR="00BF3FDE" w:rsidRPr="00117041" w:rsidRDefault="00BF3FDE" w:rsidP="001170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7041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C5F65" w:rsidRPr="00117041">
        <w:rPr>
          <w:rFonts w:ascii="Times New Roman" w:hAnsi="Times New Roman" w:cs="Times New Roman"/>
          <w:sz w:val="24"/>
          <w:szCs w:val="24"/>
        </w:rPr>
        <w:t>1</w:t>
      </w:r>
      <w:r w:rsidRPr="00117041">
        <w:rPr>
          <w:rFonts w:ascii="Times New Roman" w:hAnsi="Times New Roman" w:cs="Times New Roman"/>
          <w:sz w:val="24"/>
          <w:szCs w:val="24"/>
        </w:rPr>
        <w:t xml:space="preserve"> (А1-А11) – задания проверяющие освоение базовых знаний и умений по предмету за пройденный период обучения, соответствие достижений обязательному минимуму содержания начального общего образования.  Задания с выбором ответа содержат варианты ответов, из которых ученик выбирает один верный. </w:t>
      </w:r>
    </w:p>
    <w:p w:rsidR="00FC5F65" w:rsidRPr="00117041" w:rsidRDefault="00FC5F65" w:rsidP="001170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7041">
        <w:rPr>
          <w:rFonts w:ascii="Times New Roman" w:hAnsi="Times New Roman" w:cs="Times New Roman"/>
          <w:sz w:val="24"/>
          <w:szCs w:val="24"/>
        </w:rPr>
        <w:t>Часть 2</w:t>
      </w:r>
      <w:r w:rsidR="00BF3FDE" w:rsidRPr="00117041">
        <w:rPr>
          <w:rFonts w:ascii="Times New Roman" w:hAnsi="Times New Roman" w:cs="Times New Roman"/>
          <w:sz w:val="24"/>
          <w:szCs w:val="24"/>
        </w:rPr>
        <w:t xml:space="preserve"> (В1-</w:t>
      </w:r>
      <w:r w:rsidR="00620E31" w:rsidRPr="00117041">
        <w:rPr>
          <w:rFonts w:ascii="Times New Roman" w:hAnsi="Times New Roman" w:cs="Times New Roman"/>
          <w:sz w:val="24"/>
          <w:szCs w:val="24"/>
        </w:rPr>
        <w:t>В3)</w:t>
      </w:r>
      <w:r w:rsidRPr="00117041">
        <w:rPr>
          <w:rFonts w:ascii="Times New Roman" w:hAnsi="Times New Roman" w:cs="Times New Roman"/>
          <w:sz w:val="24"/>
          <w:szCs w:val="24"/>
        </w:rPr>
        <w:t xml:space="preserve"> и Часть 3</w:t>
      </w:r>
      <w:r w:rsidR="00620E31" w:rsidRPr="00117041">
        <w:rPr>
          <w:rFonts w:ascii="Times New Roman" w:hAnsi="Times New Roman" w:cs="Times New Roman"/>
          <w:sz w:val="24"/>
          <w:szCs w:val="24"/>
        </w:rPr>
        <w:t xml:space="preserve"> (С1-С2)- задания повышенной сложности, проверяющие готовность учащихся решать нестандартные учебные и практические задачи. Это</w:t>
      </w:r>
      <w:r w:rsidR="00553A1B" w:rsidRPr="00117041">
        <w:rPr>
          <w:rFonts w:ascii="Times New Roman" w:hAnsi="Times New Roman" w:cs="Times New Roman"/>
          <w:sz w:val="24"/>
          <w:szCs w:val="24"/>
        </w:rPr>
        <w:t xml:space="preserve"> </w:t>
      </w:r>
      <w:r w:rsidR="00620E31" w:rsidRPr="00117041">
        <w:rPr>
          <w:rFonts w:ascii="Times New Roman" w:hAnsi="Times New Roman" w:cs="Times New Roman"/>
          <w:sz w:val="24"/>
          <w:szCs w:val="24"/>
        </w:rPr>
        <w:t>задания со свободн</w:t>
      </w:r>
      <w:proofErr w:type="gramStart"/>
      <w:r w:rsidR="00620E31" w:rsidRPr="001170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20E31" w:rsidRPr="00117041">
        <w:rPr>
          <w:rFonts w:ascii="Times New Roman" w:hAnsi="Times New Roman" w:cs="Times New Roman"/>
          <w:sz w:val="24"/>
          <w:szCs w:val="24"/>
        </w:rPr>
        <w:t xml:space="preserve"> конструированным ответом на сравнение, определение особенностей и классификацию объектов требует самостоятельного ответа учащегося. Этот вид заданий требует от ученика активной и достаточно оперативной мыслительной деятельности. Для того чтобы правильно ответить на задания третьей части, ученику придётся выделять группы, устанавливать последовательность и причинно- следственные связи в природе, продумывать доказательства, приводить веские аргументы. Эти задания ориентированы на проверку сообразительности, умение сопоставлять сведения об окружающем мире.  </w:t>
      </w:r>
    </w:p>
    <w:tbl>
      <w:tblPr>
        <w:tblStyle w:val="a3"/>
        <w:tblW w:w="10031" w:type="dxa"/>
        <w:tblLayout w:type="fixed"/>
        <w:tblLook w:val="04A0"/>
      </w:tblPr>
      <w:tblGrid>
        <w:gridCol w:w="1101"/>
        <w:gridCol w:w="6804"/>
        <w:gridCol w:w="850"/>
        <w:gridCol w:w="1276"/>
      </w:tblGrid>
      <w:tr w:rsidR="00F45C00" w:rsidRPr="00117041" w:rsidTr="00117041">
        <w:tc>
          <w:tcPr>
            <w:tcW w:w="1101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</w:p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чение задания в работе</w:t>
            </w:r>
          </w:p>
        </w:tc>
        <w:tc>
          <w:tcPr>
            <w:tcW w:w="6804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Перечень проверяемых умений</w:t>
            </w:r>
          </w:p>
        </w:tc>
        <w:tc>
          <w:tcPr>
            <w:tcW w:w="850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</w:tcPr>
          <w:p w:rsidR="00F45C00" w:rsidRPr="00117041" w:rsidRDefault="00F45C00" w:rsidP="00D3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F45C00" w:rsidRPr="00117041" w:rsidTr="00117041">
        <w:tc>
          <w:tcPr>
            <w:tcW w:w="1101" w:type="dxa"/>
          </w:tcPr>
          <w:p w:rsidR="00F45C00" w:rsidRPr="00117041" w:rsidRDefault="00F45C00" w:rsidP="00F4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  <w:vMerge w:val="restart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Знать названия родной страны и её столицы, государственную символику России.</w:t>
            </w:r>
          </w:p>
        </w:tc>
        <w:tc>
          <w:tcPr>
            <w:tcW w:w="850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C00" w:rsidRPr="00117041" w:rsidTr="00117041">
        <w:tc>
          <w:tcPr>
            <w:tcW w:w="1101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  <w:vMerge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C00" w:rsidRPr="00117041" w:rsidTr="00117041">
        <w:tc>
          <w:tcPr>
            <w:tcW w:w="1101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6804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определять правила охраны, укрепления здоровья, безопасного поведения.</w:t>
            </w:r>
          </w:p>
        </w:tc>
        <w:tc>
          <w:tcPr>
            <w:tcW w:w="850" w:type="dxa"/>
          </w:tcPr>
          <w:p w:rsidR="00F45C00" w:rsidRPr="00117041" w:rsidRDefault="00F4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C00" w:rsidRPr="00117041" w:rsidTr="00117041">
        <w:tc>
          <w:tcPr>
            <w:tcW w:w="1101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804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определять правила сохранения и укрепления здоровья.</w:t>
            </w:r>
          </w:p>
        </w:tc>
        <w:tc>
          <w:tcPr>
            <w:tcW w:w="850" w:type="dxa"/>
          </w:tcPr>
          <w:p w:rsidR="00F45C00" w:rsidRPr="00117041" w:rsidRDefault="00F4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C00" w:rsidRPr="00117041" w:rsidTr="00117041">
        <w:tc>
          <w:tcPr>
            <w:tcW w:w="1101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6804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связи между сезонными изменениями в живой и неживой природе.</w:t>
            </w:r>
          </w:p>
        </w:tc>
        <w:tc>
          <w:tcPr>
            <w:tcW w:w="850" w:type="dxa"/>
          </w:tcPr>
          <w:p w:rsidR="00F45C00" w:rsidRPr="00117041" w:rsidRDefault="00F4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45C00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C00" w:rsidRPr="00117041" w:rsidTr="00117041">
        <w:tc>
          <w:tcPr>
            <w:tcW w:w="1101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804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основные свойства воздуха.</w:t>
            </w:r>
          </w:p>
        </w:tc>
        <w:tc>
          <w:tcPr>
            <w:tcW w:w="850" w:type="dxa"/>
          </w:tcPr>
          <w:p w:rsidR="00F45C00" w:rsidRPr="00117041" w:rsidRDefault="00F4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51" w:rsidRPr="00117041" w:rsidTr="00117041">
        <w:tc>
          <w:tcPr>
            <w:tcW w:w="1101" w:type="dxa"/>
          </w:tcPr>
          <w:p w:rsidR="00820B51" w:rsidRPr="00117041" w:rsidRDefault="00820B51" w:rsidP="0082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804" w:type="dxa"/>
            <w:vMerge w:val="restart"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представителей разных групп растений; раскрывать особенности их внешнего вида и жизни.</w:t>
            </w:r>
          </w:p>
        </w:tc>
        <w:tc>
          <w:tcPr>
            <w:tcW w:w="850" w:type="dxa"/>
          </w:tcPr>
          <w:p w:rsidR="00820B51" w:rsidRPr="00117041" w:rsidRDefault="0082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51" w:rsidRPr="00117041" w:rsidTr="00117041">
        <w:tc>
          <w:tcPr>
            <w:tcW w:w="1101" w:type="dxa"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6804" w:type="dxa"/>
            <w:vMerge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B51" w:rsidRPr="00117041" w:rsidRDefault="0082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51" w:rsidRPr="00117041" w:rsidTr="00117041">
        <w:tc>
          <w:tcPr>
            <w:tcW w:w="1101" w:type="dxa"/>
          </w:tcPr>
          <w:p w:rsidR="00820B51" w:rsidRPr="00117041" w:rsidRDefault="00820B51" w:rsidP="0082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804" w:type="dxa"/>
            <w:vMerge w:val="restart"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представителей разных групп животных; раскрывать особенности их внешнего вида и жизни.</w:t>
            </w:r>
          </w:p>
        </w:tc>
        <w:tc>
          <w:tcPr>
            <w:tcW w:w="850" w:type="dxa"/>
          </w:tcPr>
          <w:p w:rsidR="00820B51" w:rsidRPr="00117041" w:rsidRDefault="0082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51" w:rsidRPr="00117041" w:rsidTr="00117041">
        <w:tc>
          <w:tcPr>
            <w:tcW w:w="1101" w:type="dxa"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6804" w:type="dxa"/>
            <w:vMerge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B51" w:rsidRPr="00117041" w:rsidRDefault="0082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820B51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C00" w:rsidRPr="00117041" w:rsidTr="00117041">
        <w:tc>
          <w:tcPr>
            <w:tcW w:w="1101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6804" w:type="dxa"/>
          </w:tcPr>
          <w:p w:rsidR="00F45C00" w:rsidRPr="00117041" w:rsidRDefault="00F45C00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причинно следственные связи в природе.</w:t>
            </w:r>
          </w:p>
        </w:tc>
        <w:tc>
          <w:tcPr>
            <w:tcW w:w="850" w:type="dxa"/>
          </w:tcPr>
          <w:p w:rsidR="00F45C00" w:rsidRPr="00117041" w:rsidRDefault="00F4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45C00" w:rsidRPr="00117041" w:rsidRDefault="00820B5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041" w:rsidRPr="00117041" w:rsidTr="00117041">
        <w:tc>
          <w:tcPr>
            <w:tcW w:w="1101" w:type="dxa"/>
            <w:vMerge w:val="restart"/>
          </w:tcPr>
          <w:p w:rsidR="00117041" w:rsidRPr="00117041" w:rsidRDefault="00117041" w:rsidP="0082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  <w:vMerge w:val="restart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объекты природы и изделия; объекты неживой и живой природы. </w:t>
            </w:r>
          </w:p>
        </w:tc>
        <w:tc>
          <w:tcPr>
            <w:tcW w:w="850" w:type="dxa"/>
          </w:tcPr>
          <w:p w:rsidR="00117041" w:rsidRPr="00117041" w:rsidRDefault="001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041" w:rsidRPr="00117041" w:rsidTr="00117041">
        <w:tc>
          <w:tcPr>
            <w:tcW w:w="1101" w:type="dxa"/>
            <w:vMerge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041" w:rsidRPr="00117041" w:rsidRDefault="001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041" w:rsidRPr="00117041" w:rsidTr="00117041">
        <w:tc>
          <w:tcPr>
            <w:tcW w:w="1101" w:type="dxa"/>
          </w:tcPr>
          <w:p w:rsidR="00117041" w:rsidRPr="00117041" w:rsidRDefault="00117041" w:rsidP="00C6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  <w:vMerge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041" w:rsidRPr="00117041" w:rsidRDefault="001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041" w:rsidRPr="00117041" w:rsidTr="00117041">
        <w:tc>
          <w:tcPr>
            <w:tcW w:w="1101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6804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описывать отдельные (изученные) события  из истории Отечества. Уметь использовать дополнительную  информацию о родной стране.</w:t>
            </w:r>
          </w:p>
        </w:tc>
        <w:tc>
          <w:tcPr>
            <w:tcW w:w="850" w:type="dxa"/>
          </w:tcPr>
          <w:p w:rsidR="00117041" w:rsidRPr="00117041" w:rsidRDefault="0011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041" w:rsidRPr="00117041" w:rsidTr="00117041">
        <w:tc>
          <w:tcPr>
            <w:tcW w:w="1101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использовать дополнительную информацию о нашей планете.</w:t>
            </w:r>
          </w:p>
        </w:tc>
        <w:tc>
          <w:tcPr>
            <w:tcW w:w="850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041" w:rsidRPr="00117041" w:rsidTr="00117041">
        <w:tc>
          <w:tcPr>
            <w:tcW w:w="1101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основные правила поведения в окружающей среде, оценивать своё и чужое поведение (на конкретных примерах).</w:t>
            </w:r>
          </w:p>
        </w:tc>
        <w:tc>
          <w:tcPr>
            <w:tcW w:w="850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041" w:rsidRPr="00117041" w:rsidTr="00117041">
        <w:tc>
          <w:tcPr>
            <w:tcW w:w="1101" w:type="dxa"/>
          </w:tcPr>
          <w:p w:rsidR="00117041" w:rsidRPr="00117041" w:rsidRDefault="00117041" w:rsidP="00F4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7041" w:rsidRPr="00A46960" w:rsidRDefault="00117041" w:rsidP="00F42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17041" w:rsidRPr="00A46960" w:rsidRDefault="00117041" w:rsidP="00F42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041" w:rsidRPr="00A46960" w:rsidRDefault="00117041" w:rsidP="00F42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60">
              <w:rPr>
                <w:rFonts w:ascii="Times New Roman" w:hAnsi="Times New Roman" w:cs="Times New Roman"/>
                <w:b/>
                <w:sz w:val="24"/>
                <w:szCs w:val="24"/>
              </w:rPr>
              <w:t>24 балла</w:t>
            </w:r>
          </w:p>
        </w:tc>
      </w:tr>
    </w:tbl>
    <w:p w:rsidR="00FC5F65" w:rsidRPr="00117041" w:rsidRDefault="00FC5F65" w:rsidP="00FC5F65">
      <w:pPr>
        <w:rPr>
          <w:rFonts w:ascii="Times New Roman" w:hAnsi="Times New Roman" w:cs="Times New Roman"/>
          <w:sz w:val="24"/>
          <w:szCs w:val="24"/>
        </w:rPr>
      </w:pPr>
    </w:p>
    <w:p w:rsidR="00620E31" w:rsidRPr="00117041" w:rsidRDefault="00F45C00" w:rsidP="00620E31">
      <w:pPr>
        <w:rPr>
          <w:rFonts w:ascii="Times New Roman" w:hAnsi="Times New Roman" w:cs="Times New Roman"/>
          <w:sz w:val="24"/>
          <w:szCs w:val="24"/>
        </w:rPr>
      </w:pPr>
      <w:r w:rsidRPr="00117041">
        <w:rPr>
          <w:rFonts w:ascii="Times New Roman" w:hAnsi="Times New Roman" w:cs="Times New Roman"/>
          <w:sz w:val="24"/>
          <w:szCs w:val="24"/>
        </w:rPr>
        <w:t>Н</w:t>
      </w:r>
      <w:r w:rsidR="00620E31" w:rsidRPr="00117041">
        <w:rPr>
          <w:rFonts w:ascii="Times New Roman" w:hAnsi="Times New Roman" w:cs="Times New Roman"/>
          <w:sz w:val="24"/>
          <w:szCs w:val="24"/>
        </w:rPr>
        <w:t xml:space="preserve">а выполнение </w:t>
      </w:r>
      <w:r w:rsidRPr="00117041">
        <w:rPr>
          <w:rFonts w:ascii="Times New Roman" w:hAnsi="Times New Roman" w:cs="Times New Roman"/>
          <w:sz w:val="24"/>
          <w:szCs w:val="24"/>
        </w:rPr>
        <w:t>работы</w:t>
      </w:r>
      <w:r w:rsidR="00620E31" w:rsidRPr="00117041">
        <w:rPr>
          <w:rFonts w:ascii="Times New Roman" w:hAnsi="Times New Roman" w:cs="Times New Roman"/>
          <w:sz w:val="24"/>
          <w:szCs w:val="24"/>
        </w:rPr>
        <w:t xml:space="preserve">  отводится  40 минут, без учёта времени, затраченного на инструктаж. </w:t>
      </w:r>
    </w:p>
    <w:p w:rsidR="00FC5F65" w:rsidRPr="00117041" w:rsidRDefault="00FC5F65">
      <w:pPr>
        <w:rPr>
          <w:rFonts w:ascii="Times New Roman" w:hAnsi="Times New Roman" w:cs="Times New Roman"/>
          <w:sz w:val="24"/>
          <w:szCs w:val="24"/>
        </w:rPr>
      </w:pPr>
      <w:r w:rsidRPr="00117041">
        <w:rPr>
          <w:rFonts w:ascii="Times New Roman" w:hAnsi="Times New Roman" w:cs="Times New Roman"/>
          <w:sz w:val="24"/>
          <w:szCs w:val="24"/>
        </w:rPr>
        <w:t xml:space="preserve"> Система оценивания  тестовой работы.</w:t>
      </w:r>
    </w:p>
    <w:p w:rsidR="00E9636C" w:rsidRPr="00117041" w:rsidRDefault="001A6697">
      <w:pPr>
        <w:rPr>
          <w:rFonts w:ascii="Times New Roman" w:hAnsi="Times New Roman" w:cs="Times New Roman"/>
          <w:sz w:val="24"/>
          <w:szCs w:val="24"/>
        </w:rPr>
      </w:pPr>
      <w:r w:rsidRPr="00117041">
        <w:rPr>
          <w:rFonts w:ascii="Times New Roman" w:hAnsi="Times New Roman" w:cs="Times New Roman"/>
          <w:sz w:val="24"/>
          <w:szCs w:val="24"/>
        </w:rPr>
        <w:t>При проверке за каждое верно выполненное задание из  1 и 2 части с выбором ответа ставится 1 балл, при допущении ошибки- 0 баллов. За каждое верно выполненное задание во 2 и 3 части</w:t>
      </w:r>
      <w:r w:rsidR="00152B32" w:rsidRPr="00117041">
        <w:rPr>
          <w:rFonts w:ascii="Times New Roman" w:hAnsi="Times New Roman" w:cs="Times New Roman"/>
          <w:sz w:val="24"/>
          <w:szCs w:val="24"/>
        </w:rPr>
        <w:t xml:space="preserve"> со свободно конструируемым ответом ставится 2 балла. Если при выполнении данного задания допущена ошибка любого характера, то ученик получает 1 балл.</w:t>
      </w:r>
      <w:r w:rsidRPr="00117041">
        <w:rPr>
          <w:rFonts w:ascii="Times New Roman" w:hAnsi="Times New Roman" w:cs="Times New Roman"/>
          <w:sz w:val="24"/>
          <w:szCs w:val="24"/>
        </w:rPr>
        <w:t xml:space="preserve"> </w:t>
      </w:r>
      <w:r w:rsidR="007C030E" w:rsidRPr="00117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C00" w:rsidRPr="00117041" w:rsidRDefault="00F45C00" w:rsidP="00F45C00">
      <w:pPr>
        <w:spacing w:before="91"/>
        <w:ind w:left="1262"/>
        <w:jc w:val="center"/>
        <w:rPr>
          <w:rFonts w:ascii="Times New Roman" w:hAnsi="Times New Roman" w:cs="Times New Roman"/>
          <w:sz w:val="24"/>
          <w:szCs w:val="24"/>
        </w:rPr>
      </w:pPr>
      <w:r w:rsidRPr="00117041">
        <w:rPr>
          <w:rFonts w:ascii="Times New Roman" w:hAnsi="Times New Roman" w:cs="Times New Roman"/>
          <w:sz w:val="24"/>
          <w:szCs w:val="24"/>
        </w:rPr>
        <w:t>Итоги</w:t>
      </w:r>
      <w:r w:rsidRPr="001170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7041">
        <w:rPr>
          <w:rFonts w:ascii="Times New Roman" w:hAnsi="Times New Roman" w:cs="Times New Roman"/>
          <w:sz w:val="24"/>
          <w:szCs w:val="24"/>
        </w:rPr>
        <w:t>работы</w:t>
      </w:r>
      <w:r w:rsidRPr="001170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7041">
        <w:rPr>
          <w:rFonts w:ascii="Times New Roman" w:hAnsi="Times New Roman" w:cs="Times New Roman"/>
          <w:sz w:val="24"/>
          <w:szCs w:val="24"/>
        </w:rPr>
        <w:t>(бальное</w:t>
      </w:r>
      <w:r w:rsidRPr="001170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7041">
        <w:rPr>
          <w:rFonts w:ascii="Times New Roman" w:hAnsi="Times New Roman" w:cs="Times New Roman"/>
          <w:sz w:val="24"/>
          <w:szCs w:val="24"/>
        </w:rPr>
        <w:t>оценивание)</w:t>
      </w:r>
    </w:p>
    <w:tbl>
      <w:tblPr>
        <w:tblStyle w:val="TableNormal"/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292"/>
        <w:gridCol w:w="1857"/>
        <w:gridCol w:w="3523"/>
        <w:gridCol w:w="2848"/>
      </w:tblGrid>
      <w:tr w:rsidR="00F45C00" w:rsidRPr="00117041" w:rsidTr="002D13B6">
        <w:trPr>
          <w:trHeight w:val="230"/>
        </w:trPr>
        <w:tc>
          <w:tcPr>
            <w:tcW w:w="1700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117041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292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117041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857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117041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3523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117041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2848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4"/>
              </w:rPr>
            </w:pPr>
            <w:proofErr w:type="spellStart"/>
            <w:r w:rsidRPr="00117041">
              <w:rPr>
                <w:sz w:val="24"/>
                <w:szCs w:val="24"/>
              </w:rPr>
              <w:t>Низкий</w:t>
            </w:r>
            <w:proofErr w:type="spellEnd"/>
          </w:p>
        </w:tc>
      </w:tr>
      <w:tr w:rsidR="00F45C00" w:rsidRPr="00117041" w:rsidTr="002D13B6">
        <w:trPr>
          <w:trHeight w:val="230"/>
        </w:trPr>
        <w:tc>
          <w:tcPr>
            <w:tcW w:w="1700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117041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92" w:type="dxa"/>
          </w:tcPr>
          <w:p w:rsidR="00F45C00" w:rsidRPr="00117041" w:rsidRDefault="00F45C00" w:rsidP="00117041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</w:rPr>
              <w:t>2</w:t>
            </w:r>
            <w:proofErr w:type="spellStart"/>
            <w:r w:rsidR="00117041">
              <w:rPr>
                <w:sz w:val="24"/>
                <w:szCs w:val="24"/>
                <w:lang w:val="ru-RU"/>
              </w:rPr>
              <w:t>2</w:t>
            </w:r>
            <w:proofErr w:type="spellEnd"/>
            <w:r w:rsidRPr="00117041">
              <w:rPr>
                <w:sz w:val="24"/>
                <w:szCs w:val="24"/>
              </w:rPr>
              <w:t>-2</w:t>
            </w:r>
            <w:r w:rsidR="0011704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57" w:type="dxa"/>
          </w:tcPr>
          <w:p w:rsidR="00F45C00" w:rsidRPr="00117041" w:rsidRDefault="00F45C00" w:rsidP="00117041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</w:rPr>
              <w:t>1</w:t>
            </w:r>
            <w:r w:rsidR="00117041">
              <w:rPr>
                <w:sz w:val="24"/>
                <w:szCs w:val="24"/>
                <w:lang w:val="ru-RU"/>
              </w:rPr>
              <w:t>7</w:t>
            </w:r>
            <w:r w:rsidRPr="00117041">
              <w:rPr>
                <w:sz w:val="24"/>
                <w:szCs w:val="24"/>
              </w:rPr>
              <w:t>-</w:t>
            </w:r>
            <w:r w:rsidR="00117041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523" w:type="dxa"/>
          </w:tcPr>
          <w:p w:rsidR="00F45C00" w:rsidRPr="00117041" w:rsidRDefault="00F45C00" w:rsidP="00117041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  <w:lang w:val="ru-RU"/>
              </w:rPr>
              <w:t>1</w:t>
            </w:r>
            <w:r w:rsidR="00117041">
              <w:rPr>
                <w:sz w:val="24"/>
                <w:szCs w:val="24"/>
                <w:lang w:val="ru-RU"/>
              </w:rPr>
              <w:t>0</w:t>
            </w:r>
            <w:r w:rsidRPr="00117041">
              <w:rPr>
                <w:sz w:val="24"/>
                <w:szCs w:val="24"/>
              </w:rPr>
              <w:t>-1</w:t>
            </w:r>
            <w:r w:rsidR="0011704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48" w:type="dxa"/>
          </w:tcPr>
          <w:p w:rsidR="00F45C00" w:rsidRPr="00117041" w:rsidRDefault="00117041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F45C00" w:rsidRPr="00117041">
              <w:rPr>
                <w:sz w:val="24"/>
                <w:szCs w:val="24"/>
              </w:rPr>
              <w:t xml:space="preserve"> и</w:t>
            </w:r>
            <w:r w:rsidR="00F45C00" w:rsidRPr="001170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5C00" w:rsidRPr="00117041">
              <w:rPr>
                <w:sz w:val="24"/>
                <w:szCs w:val="24"/>
              </w:rPr>
              <w:t>менее</w:t>
            </w:r>
            <w:proofErr w:type="spellEnd"/>
          </w:p>
        </w:tc>
      </w:tr>
      <w:tr w:rsidR="00F45C00" w:rsidRPr="00117041" w:rsidTr="002D13B6">
        <w:trPr>
          <w:trHeight w:val="230"/>
        </w:trPr>
        <w:tc>
          <w:tcPr>
            <w:tcW w:w="1700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117041">
              <w:rPr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292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4"/>
              </w:rPr>
            </w:pPr>
            <w:r w:rsidRPr="00117041">
              <w:rPr>
                <w:sz w:val="24"/>
                <w:szCs w:val="24"/>
              </w:rPr>
              <w:t>«5»</w:t>
            </w:r>
          </w:p>
        </w:tc>
        <w:tc>
          <w:tcPr>
            <w:tcW w:w="1857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4"/>
              </w:rPr>
            </w:pPr>
            <w:r w:rsidRPr="00117041">
              <w:rPr>
                <w:sz w:val="24"/>
                <w:szCs w:val="24"/>
              </w:rPr>
              <w:t>«4»</w:t>
            </w:r>
          </w:p>
        </w:tc>
        <w:tc>
          <w:tcPr>
            <w:tcW w:w="3523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4"/>
              </w:rPr>
            </w:pPr>
            <w:r w:rsidRPr="00117041">
              <w:rPr>
                <w:sz w:val="24"/>
                <w:szCs w:val="24"/>
              </w:rPr>
              <w:t>«3»</w:t>
            </w:r>
          </w:p>
        </w:tc>
        <w:tc>
          <w:tcPr>
            <w:tcW w:w="2848" w:type="dxa"/>
          </w:tcPr>
          <w:p w:rsidR="00F45C00" w:rsidRPr="00117041" w:rsidRDefault="00F45C00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4"/>
              </w:rPr>
            </w:pPr>
            <w:r w:rsidRPr="00117041">
              <w:rPr>
                <w:sz w:val="24"/>
                <w:szCs w:val="24"/>
              </w:rPr>
              <w:t>«2»</w:t>
            </w:r>
          </w:p>
        </w:tc>
      </w:tr>
      <w:tr w:rsidR="00F45C00" w:rsidRPr="00117041" w:rsidTr="002D13B6">
        <w:trPr>
          <w:trHeight w:val="1149"/>
        </w:trPr>
        <w:tc>
          <w:tcPr>
            <w:tcW w:w="1700" w:type="dxa"/>
          </w:tcPr>
          <w:p w:rsidR="00F45C00" w:rsidRPr="00117041" w:rsidRDefault="00F45C00" w:rsidP="002D13B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117041">
              <w:rPr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3149" w:type="dxa"/>
            <w:gridSpan w:val="2"/>
          </w:tcPr>
          <w:p w:rsidR="00F45C00" w:rsidRPr="00117041" w:rsidRDefault="00F45C00" w:rsidP="002D13B6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  <w:lang w:val="ru-RU"/>
              </w:rPr>
              <w:t>Обучающийся</w:t>
            </w:r>
            <w:r w:rsidRPr="001170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демонстрирует</w:t>
            </w:r>
          </w:p>
          <w:p w:rsidR="00F45C00" w:rsidRPr="00117041" w:rsidRDefault="00F45C00" w:rsidP="002D13B6">
            <w:pPr>
              <w:pStyle w:val="TableParagraph"/>
              <w:ind w:left="105" w:right="237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  <w:lang w:val="ru-RU"/>
              </w:rPr>
              <w:t>способность выполнять задания</w:t>
            </w:r>
            <w:r w:rsidRPr="0011704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повышенного</w:t>
            </w:r>
            <w:r w:rsidRPr="001170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уровня</w:t>
            </w:r>
            <w:r w:rsidRPr="001170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3523" w:type="dxa"/>
          </w:tcPr>
          <w:p w:rsidR="00F45C00" w:rsidRPr="00117041" w:rsidRDefault="00F45C00" w:rsidP="002D13B6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  <w:lang w:val="ru-RU"/>
              </w:rPr>
              <w:t>Подготовка</w:t>
            </w:r>
            <w:r w:rsidRPr="001170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соответствует</w:t>
            </w:r>
          </w:p>
          <w:p w:rsidR="00F45C00" w:rsidRPr="00117041" w:rsidRDefault="00F45C00" w:rsidP="002D13B6">
            <w:pPr>
              <w:pStyle w:val="TableParagraph"/>
              <w:ind w:left="105" w:right="130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  <w:lang w:val="ru-RU"/>
              </w:rPr>
              <w:t>требованиям</w:t>
            </w:r>
            <w:r w:rsidRPr="001170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стандарта,</w:t>
            </w:r>
            <w:r w:rsidRPr="001170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7041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11704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способен</w:t>
            </w:r>
            <w:r w:rsidRPr="001170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применять</w:t>
            </w:r>
            <w:r w:rsidRPr="001170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знания</w:t>
            </w:r>
            <w:r w:rsidRPr="001170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для</w:t>
            </w:r>
          </w:p>
          <w:p w:rsidR="00F45C00" w:rsidRPr="00117041" w:rsidRDefault="00F45C00" w:rsidP="002D13B6">
            <w:pPr>
              <w:pStyle w:val="TableParagraph"/>
              <w:spacing w:line="230" w:lineRule="exact"/>
              <w:ind w:left="105" w:right="483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  <w:lang w:val="ru-RU"/>
              </w:rPr>
              <w:t>решения</w:t>
            </w:r>
            <w:r w:rsidRPr="001170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учебнопознавательных</w:t>
            </w:r>
            <w:r w:rsidRPr="001170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и</w:t>
            </w:r>
            <w:r w:rsidRPr="0011704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учебнопрактических задач</w:t>
            </w:r>
          </w:p>
        </w:tc>
        <w:tc>
          <w:tcPr>
            <w:tcW w:w="2848" w:type="dxa"/>
          </w:tcPr>
          <w:p w:rsidR="00F45C00" w:rsidRPr="00117041" w:rsidRDefault="00F45C00" w:rsidP="002D13B6">
            <w:pPr>
              <w:pStyle w:val="TableParagraph"/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  <w:lang w:val="ru-RU"/>
              </w:rPr>
              <w:t>Обучающийся</w:t>
            </w:r>
            <w:r w:rsidRPr="001170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имеет</w:t>
            </w:r>
          </w:p>
          <w:p w:rsidR="00F45C00" w:rsidRPr="00117041" w:rsidRDefault="00F45C00" w:rsidP="002D13B6">
            <w:pPr>
              <w:pStyle w:val="TableParagraph"/>
              <w:ind w:left="101" w:right="696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  <w:lang w:val="ru-RU"/>
              </w:rPr>
              <w:t>недостаточный</w:t>
            </w:r>
            <w:r w:rsidRPr="001170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уровень</w:t>
            </w:r>
            <w:r w:rsidRPr="0011704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сформированности</w:t>
            </w:r>
          </w:p>
          <w:p w:rsidR="00F45C00" w:rsidRPr="00117041" w:rsidRDefault="00F45C00" w:rsidP="002D13B6">
            <w:pPr>
              <w:pStyle w:val="TableParagraph"/>
              <w:spacing w:line="228" w:lineRule="exact"/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117041">
              <w:rPr>
                <w:sz w:val="24"/>
                <w:szCs w:val="24"/>
                <w:lang w:val="ru-RU"/>
              </w:rPr>
              <w:t>метапредметных</w:t>
            </w:r>
            <w:r w:rsidRPr="001170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7041">
              <w:rPr>
                <w:sz w:val="24"/>
                <w:szCs w:val="24"/>
                <w:lang w:val="ru-RU"/>
              </w:rPr>
              <w:t>результатов</w:t>
            </w:r>
          </w:p>
        </w:tc>
      </w:tr>
    </w:tbl>
    <w:p w:rsidR="00F45C00" w:rsidRPr="00117041" w:rsidRDefault="00F45C00" w:rsidP="00F45C00">
      <w:pPr>
        <w:pStyle w:val="a5"/>
        <w:spacing w:before="161" w:line="256" w:lineRule="auto"/>
        <w:ind w:left="142" w:right="-1"/>
        <w:jc w:val="center"/>
        <w:rPr>
          <w:sz w:val="24"/>
          <w:szCs w:val="24"/>
        </w:rPr>
      </w:pPr>
      <w:r w:rsidRPr="00117041">
        <w:rPr>
          <w:sz w:val="24"/>
          <w:szCs w:val="24"/>
        </w:rPr>
        <w:t xml:space="preserve">Обучающиеся, набравшие по итогу работы </w:t>
      </w:r>
      <w:r w:rsidR="00117041">
        <w:rPr>
          <w:sz w:val="24"/>
          <w:szCs w:val="24"/>
        </w:rPr>
        <w:t>9</w:t>
      </w:r>
      <w:r w:rsidRPr="00117041">
        <w:rPr>
          <w:sz w:val="24"/>
          <w:szCs w:val="24"/>
        </w:rPr>
        <w:t xml:space="preserve"> и менее баллов считаются </w:t>
      </w:r>
    </w:p>
    <w:p w:rsidR="00F45C00" w:rsidRPr="00117041" w:rsidRDefault="00F45C00" w:rsidP="00F45C00">
      <w:pPr>
        <w:pStyle w:val="a5"/>
        <w:spacing w:before="161" w:line="256" w:lineRule="auto"/>
        <w:ind w:left="142" w:right="-1"/>
        <w:jc w:val="center"/>
        <w:rPr>
          <w:b/>
          <w:sz w:val="24"/>
          <w:szCs w:val="24"/>
        </w:rPr>
      </w:pPr>
      <w:r w:rsidRPr="00117041">
        <w:rPr>
          <w:b/>
          <w:sz w:val="24"/>
          <w:szCs w:val="24"/>
        </w:rPr>
        <w:t xml:space="preserve">НЕ </w:t>
      </w:r>
      <w:r w:rsidRPr="00117041">
        <w:rPr>
          <w:b/>
          <w:spacing w:val="-67"/>
          <w:sz w:val="24"/>
          <w:szCs w:val="24"/>
        </w:rPr>
        <w:t xml:space="preserve"> </w:t>
      </w:r>
      <w:proofErr w:type="gramStart"/>
      <w:r w:rsidRPr="00117041">
        <w:rPr>
          <w:b/>
          <w:sz w:val="24"/>
          <w:szCs w:val="24"/>
        </w:rPr>
        <w:t>ПРОШЕДШИМИ</w:t>
      </w:r>
      <w:proofErr w:type="gramEnd"/>
      <w:r w:rsidRPr="00117041">
        <w:rPr>
          <w:b/>
          <w:spacing w:val="-4"/>
          <w:sz w:val="24"/>
          <w:szCs w:val="24"/>
        </w:rPr>
        <w:t xml:space="preserve"> </w:t>
      </w:r>
      <w:r w:rsidRPr="00117041">
        <w:rPr>
          <w:b/>
          <w:sz w:val="24"/>
          <w:szCs w:val="24"/>
        </w:rPr>
        <w:t>ПРОМЕЖУТОЧНУЮ</w:t>
      </w:r>
      <w:r w:rsidRPr="00117041">
        <w:rPr>
          <w:b/>
          <w:spacing w:val="-1"/>
          <w:sz w:val="24"/>
          <w:szCs w:val="24"/>
        </w:rPr>
        <w:t xml:space="preserve"> </w:t>
      </w:r>
      <w:r w:rsidRPr="00117041">
        <w:rPr>
          <w:b/>
          <w:sz w:val="24"/>
          <w:szCs w:val="24"/>
        </w:rPr>
        <w:t>АТТЕСТАЦИЮ!</w:t>
      </w:r>
    </w:p>
    <w:sectPr w:rsidR="00F45C00" w:rsidRPr="00117041" w:rsidSect="00A2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8AD"/>
    <w:multiLevelType w:val="hybridMultilevel"/>
    <w:tmpl w:val="B982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A49"/>
    <w:multiLevelType w:val="hybridMultilevel"/>
    <w:tmpl w:val="A962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6440"/>
    <w:multiLevelType w:val="hybridMultilevel"/>
    <w:tmpl w:val="A036DAAE"/>
    <w:lvl w:ilvl="0" w:tplc="E29C15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06B4D"/>
    <w:multiLevelType w:val="hybridMultilevel"/>
    <w:tmpl w:val="FC02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60E70"/>
    <w:multiLevelType w:val="hybridMultilevel"/>
    <w:tmpl w:val="04CA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52CD4"/>
    <w:multiLevelType w:val="hybridMultilevel"/>
    <w:tmpl w:val="D8F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11D89"/>
    <w:multiLevelType w:val="hybridMultilevel"/>
    <w:tmpl w:val="884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A4280"/>
    <w:multiLevelType w:val="hybridMultilevel"/>
    <w:tmpl w:val="B75E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7"/>
  </w:num>
  <w:num w:numId="5">
    <w:abstractNumId w:val="3"/>
  </w:num>
  <w:num w:numId="6">
    <w:abstractNumId w:val="18"/>
  </w:num>
  <w:num w:numId="7">
    <w:abstractNumId w:val="16"/>
  </w:num>
  <w:num w:numId="8">
    <w:abstractNumId w:val="12"/>
  </w:num>
  <w:num w:numId="9">
    <w:abstractNumId w:val="1"/>
  </w:num>
  <w:num w:numId="10">
    <w:abstractNumId w:val="2"/>
  </w:num>
  <w:num w:numId="11">
    <w:abstractNumId w:val="17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4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30E"/>
    <w:rsid w:val="00071662"/>
    <w:rsid w:val="00117041"/>
    <w:rsid w:val="00123022"/>
    <w:rsid w:val="00152B32"/>
    <w:rsid w:val="001A2711"/>
    <w:rsid w:val="001A6697"/>
    <w:rsid w:val="002D4ACE"/>
    <w:rsid w:val="00381A79"/>
    <w:rsid w:val="00474EA4"/>
    <w:rsid w:val="00491794"/>
    <w:rsid w:val="00553A1B"/>
    <w:rsid w:val="00620E31"/>
    <w:rsid w:val="00706D2C"/>
    <w:rsid w:val="007C030E"/>
    <w:rsid w:val="00820B51"/>
    <w:rsid w:val="009C34C0"/>
    <w:rsid w:val="009D2E37"/>
    <w:rsid w:val="00A275FA"/>
    <w:rsid w:val="00A46960"/>
    <w:rsid w:val="00B47C97"/>
    <w:rsid w:val="00BF3FDE"/>
    <w:rsid w:val="00DA478D"/>
    <w:rsid w:val="00E427D7"/>
    <w:rsid w:val="00E65A8C"/>
    <w:rsid w:val="00EB15EC"/>
    <w:rsid w:val="00F45C00"/>
    <w:rsid w:val="00F65B8A"/>
    <w:rsid w:val="00F70E29"/>
    <w:rsid w:val="00F83922"/>
    <w:rsid w:val="00FC5902"/>
    <w:rsid w:val="00FC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27"/>
        <o:r id="V:Rule7" type="connector" idref="#_x0000_s1032"/>
        <o:r id="V:Rule8" type="connector" idref="#_x0000_s1033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AC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45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45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45C0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5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9CF8-E427-43E6-8E2C-D34199FA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Наталия Иванова</cp:lastModifiedBy>
  <cp:revision>3</cp:revision>
  <cp:lastPrinted>2014-05-08T05:08:00Z</cp:lastPrinted>
  <dcterms:created xsi:type="dcterms:W3CDTF">2023-03-18T14:08:00Z</dcterms:created>
  <dcterms:modified xsi:type="dcterms:W3CDTF">2023-03-18T14:40:00Z</dcterms:modified>
</cp:coreProperties>
</file>