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AE" w:rsidRPr="005156AE" w:rsidRDefault="005156AE" w:rsidP="00515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6A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5156AE" w:rsidRPr="005156AE" w:rsidRDefault="005156AE" w:rsidP="00515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6AE"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5156AE" w:rsidRPr="005156AE" w:rsidRDefault="005156AE" w:rsidP="005156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156AE" w:rsidRPr="005156AE" w:rsidTr="001F4A21">
        <w:tc>
          <w:tcPr>
            <w:tcW w:w="9497" w:type="dxa"/>
            <w:hideMark/>
          </w:tcPr>
          <w:p w:rsidR="005156AE" w:rsidRPr="005156AE" w:rsidRDefault="005156AE" w:rsidP="001F4A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6A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156AE" w:rsidRPr="005156AE" w:rsidRDefault="005156AE" w:rsidP="001F4A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6AE">
              <w:rPr>
                <w:rFonts w:ascii="Times New Roman" w:hAnsi="Times New Roman" w:cs="Times New Roman"/>
                <w:sz w:val="28"/>
                <w:szCs w:val="28"/>
              </w:rPr>
              <w:t xml:space="preserve">к адаптированной основной </w:t>
            </w:r>
          </w:p>
          <w:p w:rsidR="005156AE" w:rsidRPr="005156AE" w:rsidRDefault="005156AE" w:rsidP="001F4A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6A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программе </w:t>
            </w:r>
          </w:p>
          <w:p w:rsidR="005156AE" w:rsidRPr="005156AE" w:rsidRDefault="005156AE" w:rsidP="001F4A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6AE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образования,</w:t>
            </w:r>
          </w:p>
          <w:p w:rsidR="005156AE" w:rsidRPr="005156AE" w:rsidRDefault="005156AE" w:rsidP="001F4A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6AE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 w:rsidRPr="005156AE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5156AE" w:rsidRPr="005156AE" w:rsidRDefault="005156AE" w:rsidP="001F4A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6AE">
              <w:rPr>
                <w:rFonts w:ascii="Times New Roman" w:hAnsi="Times New Roman" w:cs="Times New Roman"/>
                <w:sz w:val="28"/>
              </w:rPr>
              <w:t>№51/4-Д</w:t>
            </w:r>
            <w:r w:rsidRPr="005156AE">
              <w:rPr>
                <w:rFonts w:ascii="Times New Roman" w:hAnsi="Times New Roman" w:cs="Times New Roman"/>
                <w:spacing w:val="69"/>
                <w:sz w:val="28"/>
              </w:rPr>
              <w:t xml:space="preserve"> </w:t>
            </w:r>
            <w:r w:rsidRPr="005156AE">
              <w:rPr>
                <w:rFonts w:ascii="Times New Roman" w:hAnsi="Times New Roman" w:cs="Times New Roman"/>
                <w:sz w:val="28"/>
              </w:rPr>
              <w:t>от</w:t>
            </w:r>
            <w:r w:rsidRPr="005156AE">
              <w:rPr>
                <w:rFonts w:ascii="Times New Roman" w:hAnsi="Times New Roman" w:cs="Times New Roman"/>
                <w:spacing w:val="65"/>
                <w:sz w:val="28"/>
              </w:rPr>
              <w:t xml:space="preserve"> </w:t>
            </w:r>
            <w:r w:rsidRPr="005156AE">
              <w:rPr>
                <w:rFonts w:ascii="Times New Roman" w:hAnsi="Times New Roman" w:cs="Times New Roman"/>
                <w:sz w:val="28"/>
              </w:rPr>
              <w:t>26.03.2021г.</w:t>
            </w:r>
          </w:p>
        </w:tc>
      </w:tr>
    </w:tbl>
    <w:p w:rsidR="005156AE" w:rsidRPr="005156AE" w:rsidRDefault="005156AE" w:rsidP="005156A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156AE" w:rsidRPr="005156AE" w:rsidRDefault="005156AE" w:rsidP="005156A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156AE">
        <w:rPr>
          <w:rFonts w:ascii="Times New Roman" w:hAnsi="Times New Roman" w:cs="Times New Roman"/>
          <w:b/>
          <w:sz w:val="72"/>
          <w:szCs w:val="72"/>
        </w:rPr>
        <w:t xml:space="preserve">ИНДИВИДУАЛЬНАЯ </w:t>
      </w:r>
    </w:p>
    <w:p w:rsidR="005156AE" w:rsidRPr="005156AE" w:rsidRDefault="005156AE" w:rsidP="005156A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156AE">
        <w:rPr>
          <w:rFonts w:ascii="Times New Roman" w:hAnsi="Times New Roman" w:cs="Times New Roman"/>
          <w:b/>
          <w:sz w:val="72"/>
          <w:szCs w:val="72"/>
        </w:rPr>
        <w:t xml:space="preserve">КОРРЕКЦИОННО-РАЗВИВАЮЩАЯ ПРОГРАММА </w:t>
      </w:r>
    </w:p>
    <w:p w:rsidR="005156AE" w:rsidRPr="005156AE" w:rsidRDefault="005156AE" w:rsidP="005156A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156AE">
        <w:rPr>
          <w:rFonts w:ascii="Times New Roman" w:hAnsi="Times New Roman" w:cs="Times New Roman"/>
          <w:b/>
          <w:sz w:val="72"/>
          <w:szCs w:val="72"/>
        </w:rPr>
        <w:t>КУРСА ВНЕУРОЧНОЙ ДЕЯТЕЛЬНОСТИ</w:t>
      </w:r>
    </w:p>
    <w:p w:rsidR="005156AE" w:rsidRPr="00092C1C" w:rsidRDefault="00546795" w:rsidP="005156AE">
      <w:pPr>
        <w:pStyle w:val="a4"/>
        <w:ind w:left="0"/>
        <w:jc w:val="center"/>
        <w:rPr>
          <w:sz w:val="72"/>
          <w:szCs w:val="72"/>
        </w:rPr>
      </w:pPr>
      <w:r w:rsidRPr="005156AE">
        <w:rPr>
          <w:sz w:val="72"/>
          <w:szCs w:val="72"/>
        </w:rPr>
        <w:t xml:space="preserve"> </w:t>
      </w:r>
      <w:r w:rsidR="005156AE" w:rsidRPr="005156AE">
        <w:rPr>
          <w:sz w:val="72"/>
          <w:szCs w:val="72"/>
        </w:rPr>
        <w:t>«Избранные вопросы</w:t>
      </w:r>
      <w:r w:rsidR="005156AE" w:rsidRPr="00092C1C">
        <w:rPr>
          <w:sz w:val="72"/>
          <w:szCs w:val="72"/>
        </w:rPr>
        <w:t xml:space="preserve"> </w:t>
      </w:r>
      <w:r w:rsidR="005156AE">
        <w:rPr>
          <w:sz w:val="72"/>
          <w:szCs w:val="72"/>
        </w:rPr>
        <w:t>математики</w:t>
      </w:r>
      <w:r w:rsidR="005156AE" w:rsidRPr="00092C1C">
        <w:rPr>
          <w:sz w:val="72"/>
          <w:szCs w:val="72"/>
        </w:rPr>
        <w:t>»</w:t>
      </w:r>
    </w:p>
    <w:p w:rsidR="005156AE" w:rsidRDefault="005156AE" w:rsidP="005156AE">
      <w:pPr>
        <w:pStyle w:val="a4"/>
        <w:ind w:left="0"/>
        <w:rPr>
          <w:sz w:val="26"/>
        </w:rPr>
      </w:pPr>
    </w:p>
    <w:p w:rsidR="005156AE" w:rsidRDefault="005156AE" w:rsidP="00515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6795" w:rsidRDefault="00546795" w:rsidP="00515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6795" w:rsidRDefault="00546795" w:rsidP="005156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56AE" w:rsidRPr="005156AE" w:rsidRDefault="005156AE" w:rsidP="00515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="0054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 </w:t>
      </w: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Федерального государственного образовательного стандарта.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Математическое образование является обязательной и неотъемлемой частью общего образования на всех </w:t>
      </w:r>
      <w:r w:rsidR="0054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уровнях образования</w:t>
      </w: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795" w:rsidRDefault="005156AE" w:rsidP="00515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государственной итоговой аттестации по  математике в форме</w:t>
      </w:r>
      <w:r w:rsidR="0054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ГВЭ</w:t>
      </w: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классе вызывает необходимость изменения в методах и формах работы учителя. 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содержание образования существенно не изменилось, но в рамках реализации ФГОС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курса</w:t>
      </w:r>
    </w:p>
    <w:p w:rsidR="005156AE" w:rsidRPr="005156AE" w:rsidRDefault="005156AE" w:rsidP="005156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проблемных зон;</w:t>
      </w:r>
    </w:p>
    <w:p w:rsidR="005156AE" w:rsidRPr="005156AE" w:rsidRDefault="005156AE" w:rsidP="005156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выстраивание систематического повторения;</w:t>
      </w:r>
    </w:p>
    <w:p w:rsidR="005156AE" w:rsidRPr="005156AE" w:rsidRDefault="005156AE" w:rsidP="005156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приобрести опыт решения разнообразного класса задач курса, в том числе, требующих поиска путей и способов решения, грамотного изложения своих мыслей в формате работ </w:t>
      </w:r>
      <w:r w:rsidR="0054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ГВЭ</w:t>
      </w: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6AE" w:rsidRPr="005156AE" w:rsidRDefault="005156AE" w:rsidP="005156A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пройти ГИА по математике.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</w:p>
    <w:p w:rsidR="005156AE" w:rsidRPr="005156AE" w:rsidRDefault="005156AE" w:rsidP="005156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закрепить знания, умения и навыки, полученные в 5-8 и 9 классах;</w:t>
      </w:r>
    </w:p>
    <w:p w:rsidR="005156AE" w:rsidRPr="005156AE" w:rsidRDefault="005156AE" w:rsidP="005156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способность самоконтроля: времени, поиска ошибок в планируемых проблемных заданиях;</w:t>
      </w:r>
    </w:p>
    <w:p w:rsidR="005156AE" w:rsidRPr="005156AE" w:rsidRDefault="005156AE" w:rsidP="005156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спокойное, уравновешенное отношение к экзамену;</w:t>
      </w:r>
    </w:p>
    <w:p w:rsidR="005156AE" w:rsidRPr="005156AE" w:rsidRDefault="005156AE" w:rsidP="005156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планомерную подготовку к экзамену;</w:t>
      </w:r>
    </w:p>
    <w:p w:rsidR="005156AE" w:rsidRPr="005156AE" w:rsidRDefault="005156AE" w:rsidP="005156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математические знания, которые пригодятся в обычной жизни и при продолжении образования.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5156AE" w:rsidRPr="005156AE" w:rsidRDefault="005156AE" w:rsidP="00515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отводится - 34 часа (1 час – в неделю</w:t>
      </w:r>
      <w:proofErr w:type="gramStart"/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156AE" w:rsidRPr="005156AE" w:rsidRDefault="005156AE" w:rsidP="00515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5156AE" w:rsidRPr="005156AE" w:rsidRDefault="005156AE" w:rsidP="00515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</w:p>
    <w:p w:rsidR="005156AE" w:rsidRPr="005156AE" w:rsidRDefault="005156AE" w:rsidP="005156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научится:</w:t>
      </w: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задания в формате обязательного государственного экзамена, осуществлять диагностику проблемных зон и коррекцию допущенных ошибок, повышать общематематическую компетентность сначала в классе, в группе, затем самостоятельно;</w:t>
      </w:r>
    </w:p>
    <w:p w:rsidR="005156AE" w:rsidRPr="005156AE" w:rsidRDefault="005156AE" w:rsidP="005156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возможность:</w:t>
      </w: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 подготовиться к экзамену, самостоятельно выстраивать тактику подготовки к экзаменам с использованием материалов разных ресурсов.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организации деятельности </w:t>
      </w:r>
      <w:proofErr w:type="gramStart"/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156AE" w:rsidRPr="005156AE" w:rsidRDefault="005156AE" w:rsidP="005156A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Групповые;</w:t>
      </w:r>
    </w:p>
    <w:p w:rsidR="005156AE" w:rsidRPr="005156AE" w:rsidRDefault="005156AE" w:rsidP="005156A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- групповые;</w:t>
      </w:r>
    </w:p>
    <w:p w:rsidR="005156AE" w:rsidRPr="005156AE" w:rsidRDefault="005156AE" w:rsidP="005156A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практикумы 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Система работы по подготовке 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ГВЭ</w:t>
      </w: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 математике в 9 классе.</w:t>
      </w:r>
    </w:p>
    <w:p w:rsidR="005156AE" w:rsidRPr="005156AE" w:rsidRDefault="005156AE" w:rsidP="005156A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изучение текущего учебного материала задания, соответствующие экзаменационным заданиям.</w:t>
      </w:r>
    </w:p>
    <w:p w:rsidR="005156AE" w:rsidRPr="005156AE" w:rsidRDefault="005156AE" w:rsidP="005156A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текущего контроля включать экзаменационные задачи.</w:t>
      </w:r>
    </w:p>
    <w:p w:rsidR="005156AE" w:rsidRPr="005156AE" w:rsidRDefault="005156AE" w:rsidP="005156A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систему контроля над уровнем знаний учащихся по математике.</w:t>
      </w:r>
    </w:p>
    <w:p w:rsidR="005156AE" w:rsidRPr="005156AE" w:rsidRDefault="005156AE" w:rsidP="005156A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5156AE" w:rsidRPr="005156AE" w:rsidRDefault="005156AE" w:rsidP="005156A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 второй части работы осуществляется как на уроках, так и во внеурочное время. Используется сборники для подготовки к экзаменам, рекомендованные ФИПИ, и др.</w:t>
      </w:r>
    </w:p>
    <w:p w:rsidR="005156AE" w:rsidRPr="005156AE" w:rsidRDefault="005156AE" w:rsidP="005156A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6AE" w:rsidRPr="005156AE" w:rsidRDefault="005156AE" w:rsidP="00515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5156AE" w:rsidRPr="005156AE" w:rsidRDefault="005156AE" w:rsidP="005156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6"/>
        <w:gridCol w:w="4971"/>
        <w:gridCol w:w="798"/>
        <w:gridCol w:w="957"/>
        <w:gridCol w:w="1016"/>
        <w:gridCol w:w="1498"/>
      </w:tblGrid>
      <w:tr w:rsidR="005156AE" w:rsidRPr="005156AE" w:rsidTr="005156AE">
        <w:tc>
          <w:tcPr>
            <w:tcW w:w="6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9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6AE" w:rsidRPr="005156AE" w:rsidTr="005156A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156AE" w:rsidRPr="005156AE" w:rsidRDefault="005156AE" w:rsidP="0051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156AE" w:rsidRPr="005156AE" w:rsidRDefault="005156AE" w:rsidP="0051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156AE" w:rsidRPr="005156AE" w:rsidRDefault="005156AE" w:rsidP="0051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9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156AE" w:rsidRPr="005156AE" w:rsidRDefault="005156AE" w:rsidP="0051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98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диаграмм, таблиц, графиков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Числовые неравенства,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прямая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вычисления и алгебраические выражения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вычисления и алгебраические выражения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текстовые задачи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текстовые задачи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повышенной сложности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повышенной сложности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повышенной сложности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Статистика, вероятности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Статистика, вероятности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 и их свойства.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 и их свойства.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 и их свойства.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и геометрические прогрессии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и геометрические прогрессии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формулам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Уравнения, не</w:t>
            </w: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и их системы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Уравнения, не</w:t>
            </w: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и их системы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98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задачи по геометрии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Треугольники, четырёхугольники, многоугольники и их элементы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Треугольники, четырёхугольники, многоугольники и их элементы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 и их элементы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 и их элементы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на квадратной решётке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геометрических высказываний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задача на вычисление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задача на доказательство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задача на доказательство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задача повышенной сложности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задача повышенной сложности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6AE" w:rsidRPr="005156AE" w:rsidTr="005156AE">
        <w:tc>
          <w:tcPr>
            <w:tcW w:w="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56AE" w:rsidRPr="005156AE" w:rsidRDefault="005156AE" w:rsidP="005156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5130" w:rsidRPr="005156AE" w:rsidRDefault="00855130">
      <w:pPr>
        <w:rPr>
          <w:rFonts w:ascii="Times New Roman" w:hAnsi="Times New Roman" w:cs="Times New Roman"/>
          <w:sz w:val="24"/>
          <w:szCs w:val="24"/>
        </w:rPr>
      </w:pPr>
    </w:p>
    <w:sectPr w:rsidR="00855130" w:rsidRPr="005156AE" w:rsidSect="008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495D"/>
    <w:multiLevelType w:val="multilevel"/>
    <w:tmpl w:val="6924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B08DE"/>
    <w:multiLevelType w:val="multilevel"/>
    <w:tmpl w:val="DD92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810ED"/>
    <w:multiLevelType w:val="multilevel"/>
    <w:tmpl w:val="7810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81B27"/>
    <w:multiLevelType w:val="multilevel"/>
    <w:tmpl w:val="D056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21B0B"/>
    <w:multiLevelType w:val="multilevel"/>
    <w:tmpl w:val="6588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6AE"/>
    <w:rsid w:val="0022075F"/>
    <w:rsid w:val="00482182"/>
    <w:rsid w:val="005156AE"/>
    <w:rsid w:val="00535966"/>
    <w:rsid w:val="00546795"/>
    <w:rsid w:val="00855130"/>
    <w:rsid w:val="00A4059C"/>
    <w:rsid w:val="00B61020"/>
    <w:rsid w:val="00F5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156AE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156AE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156AE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1</cp:revision>
  <dcterms:created xsi:type="dcterms:W3CDTF">2022-02-28T14:32:00Z</dcterms:created>
  <dcterms:modified xsi:type="dcterms:W3CDTF">2022-02-28T14:51:00Z</dcterms:modified>
</cp:coreProperties>
</file>