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4D" w:rsidRDefault="00B7524D" w:rsidP="00B7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B7524D" w:rsidRDefault="00B7524D" w:rsidP="00B7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№18 г. Орла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B7524D" w:rsidRPr="00BA568C" w:rsidTr="00D50902">
        <w:trPr>
          <w:jc w:val="center"/>
        </w:trPr>
        <w:tc>
          <w:tcPr>
            <w:tcW w:w="9571" w:type="dxa"/>
          </w:tcPr>
          <w:p w:rsidR="00B7524D" w:rsidRPr="00C85785" w:rsidRDefault="00B7524D" w:rsidP="00D5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4D" w:rsidRPr="00BA568C" w:rsidTr="00D50902">
        <w:trPr>
          <w:jc w:val="center"/>
        </w:trPr>
        <w:tc>
          <w:tcPr>
            <w:tcW w:w="9571" w:type="dxa"/>
          </w:tcPr>
          <w:p w:rsidR="00B7524D" w:rsidRPr="00BA568C" w:rsidRDefault="00B7524D" w:rsidP="00D50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4D" w:rsidRPr="00BA568C" w:rsidRDefault="00B7524D" w:rsidP="00B7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157"/>
      </w:tblGrid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</w:t>
            </w: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B7524D" w:rsidRPr="00BA568C" w:rsidRDefault="00B7524D" w:rsidP="00D5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B7524D" w:rsidRPr="00BA568C" w:rsidTr="00D50902">
        <w:trPr>
          <w:trHeight w:val="66"/>
        </w:trPr>
        <w:tc>
          <w:tcPr>
            <w:tcW w:w="5070" w:type="dxa"/>
            <w:shd w:val="clear" w:color="auto" w:fill="auto"/>
            <w:vAlign w:val="bottom"/>
            <w:hideMark/>
          </w:tcPr>
          <w:p w:rsidR="00B7524D" w:rsidRPr="00BA568C" w:rsidRDefault="00B7524D" w:rsidP="00B7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 от 08.09.2023 г.</w:t>
            </w: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2157" w:type="dxa"/>
            <w:shd w:val="clear" w:color="auto" w:fill="auto"/>
            <w:vAlign w:val="bottom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О.Е.Позднякова</w:t>
            </w:r>
            <w:proofErr w:type="spellEnd"/>
          </w:p>
        </w:tc>
      </w:tr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24D" w:rsidRPr="00BA568C" w:rsidRDefault="00B7524D" w:rsidP="00B7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№164/2-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 от 01.09.2023 г.</w:t>
            </w:r>
          </w:p>
        </w:tc>
      </w:tr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 xml:space="preserve">Советом родителей </w:t>
            </w: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24D" w:rsidRPr="00BA568C" w:rsidTr="00D50902">
        <w:trPr>
          <w:trHeight w:val="193"/>
        </w:trPr>
        <w:tc>
          <w:tcPr>
            <w:tcW w:w="5070" w:type="dxa"/>
            <w:shd w:val="clear" w:color="auto" w:fill="auto"/>
            <w:hideMark/>
          </w:tcPr>
          <w:p w:rsidR="00B7524D" w:rsidRPr="00BA568C" w:rsidRDefault="00B7524D" w:rsidP="00B75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от 23.09.2023 г.</w:t>
            </w:r>
            <w:r w:rsidRPr="00BA5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5" w:type="dxa"/>
            <w:gridSpan w:val="2"/>
            <w:shd w:val="clear" w:color="auto" w:fill="auto"/>
            <w:hideMark/>
          </w:tcPr>
          <w:p w:rsidR="00B7524D" w:rsidRPr="00BA568C" w:rsidRDefault="00B7524D" w:rsidP="00D50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24D" w:rsidRDefault="00B7524D" w:rsidP="00B7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24D" w:rsidRPr="00C85785" w:rsidRDefault="00C85785" w:rsidP="00C8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5785" w:rsidRPr="00C85785" w:rsidRDefault="00C85785" w:rsidP="00C85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85">
        <w:rPr>
          <w:rFonts w:ascii="Times New Roman" w:hAnsi="Times New Roman" w:cs="Times New Roman"/>
          <w:b/>
          <w:sz w:val="28"/>
          <w:szCs w:val="28"/>
        </w:rPr>
        <w:t>об общественной комиссии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1.1. Настоящее Положение об общественной комиссии по контролю организации и качества питания обучающихся (далее - Положение) регламентирует порядок организации деятельности общественной комиссии по контролю качества питания школьников (далее Общественная комиссия) в Муниципальном бюджетном общеобразовательном учреждении-лицее №18 г. Орла (далее ОУ).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7524D">
        <w:rPr>
          <w:rFonts w:ascii="Times New Roman" w:hAnsi="Times New Roman" w:cs="Times New Roman"/>
          <w:sz w:val="28"/>
          <w:szCs w:val="28"/>
        </w:rPr>
        <w:t>Положение  разработано</w:t>
      </w:r>
      <w:proofErr w:type="gramEnd"/>
      <w:r w:rsidRPr="00B7524D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- Федерального закона от 07.02.1992 №2300-1 «О защите прав потребителей»;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- Федерального закона от 30.03.1999 №52-ФЗ «О санитарно-эпидемиологическом благополучии населения»;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- Методических рекомендаций МР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от 18.05.2020г.).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1.3. Деятельность членов Общественной комиссии основывается на принципах добровольности участия в его работе, коллегиальности принятия решений, гласности.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 Цели и задачи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2.1. Целями работы Общественной комиссии являются: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2.1.1. 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 гигиенических норм и требований.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lastRenderedPageBreak/>
        <w:t xml:space="preserve">2.1.2. Организация общественного контроля питания обучающихся, работы столовой ОУ, соблюдения работниками столовой и обучающимися требований СанПиН.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2.1.3. Пропаганда принципов здорового образа жизни и полноценного питания.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2.1.4. Исполнение нормативно-правовых актов, регламентирующих деятельность ОУ в области защиты прав и свобод обучающихся, их здоровья и питания.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2.1.5. 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 Общественная комиссия в своей работе решает следующие задачи: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 Оценка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2.2.1.1. соответствия реализуемых блюд утвержденному меню;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2.2.1.2. санитарно-технического содержания помещения для приема пищи, состояния столовой мебели, посуды и т.п.;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2.2.1.3. условий соблюдения обучающимися правил личной гигиены;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2.2.1.4. наличия и состояния санитарной одежды у сотрудников, осуществляющих раздачу готовых блюд;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2.2.1.5. объема и вида пищевых отходов после приема пищи;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2.2.1.6. вкусовых предпочтений детей, их удовлетворенности ассортиментом и качеством потребляемых блюд по результатам выборочного опроса детей (с согласия их родителей (законных представителей));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2.2.1.7. информирования родителей и детей о принципах здорового питания.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 Контроль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2.2.2.1. соблюдения графика питания,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2.2.2.2. организации приема пищи обучающихся,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2.2.2.3. соблюдения температурного режима выдачи блюд,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2.2.2.4. соблюдения норм выдачи блюд и изделий,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2.2.2.5. культуры обслуживания,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2.2.2.6. санитарного состояния столовой.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2.2.3. Выработка предложений по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2.2.3.1. улучшению качества питания,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2.2.3.2. изменению ассортимента продукции,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2.2.3.3. улучшению культуры обслуживания.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2.2.4. Информирование администрации, педагогов, родителей о результатах своей работы.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2.2.5. Содействие администрации ОУ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3. Организационные принципы работы Общественной комиссии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lastRenderedPageBreak/>
        <w:t xml:space="preserve">3.1. Общественная комиссия создается в начале учебного года.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3.2. В состав Общественной комиссии входят: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- председатель Общественной комиссии,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- члены Общественной комиссии (представители ОУ, родительской общественности, представитель первичной профсоюзной организации ОУ, представитель Совета старшеклассников).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3.3. Состав, план работы Общественной комиссии на учебный год утверждаются приказом руководителя ОУ.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 Организация работы Общественной комиссии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4.1. Общественная комиссия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4.2. Общественная комиссия осуществляет свои функции вне плана (графика) работы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4.2.1. по инициативе администрации,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4.2.2. по жалобе,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4.2.3.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ОУ.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4.3. Результаты контроля отражаются в справке (Приложение 1) за подписями всех членов комиссии.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4.4. Плановая работа Общественной комиссии должна осуществляться не реже 1 раза в учебную четверть. Заседание комиссии проводятся по мере необходимости и считаются правомочными, если на них присутствует не менее 2/3 ее членов.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 Права и ответственность Общественной комиссии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5.1. Для осуществления возложенных функций Общественной комиссии предоставлены следующие права: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5.1.1. контролировать организацию и качество питания обучающихся;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5.1.2. получать информацию от заведующего производством столовой ОУ, медицинского работника ОУ о выполнении ими обязанностей по обеспечению качественного питания обучающихся;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5.1.3. проводить проверку работы столовой ОУ в неполном составе, но в присутствии не менее 2/3 ее членов на момент проверки;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5.1.4. вносить предложения по улучшению качества питания обучающихся.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5.2. Общественная комиссия несет ответственность за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5.2.1. необъективную оценку по организации питания и качества предоставляемых услуг;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lastRenderedPageBreak/>
        <w:t xml:space="preserve">5.2.2. невыполнение или ненадлежащее исполнение возложенных на них обязанностей.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6. Документация комиссии по контролю организации питания 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6.1. Документация Общественной комиссии: приказ на создание комиссии на текущий учебный год и утверждение плана работы, приказы на проведение плановых проверок, приказы по итогам плановых проверок, справки по итогам плановых проверок.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6.2. Все материалы Общественной комиссии за учебный год хранятся в школьном архиве 3 года и затем уничтожаются по акту.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7.  Изменения и дополнения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7.1. Настоящее Положение принимается на неопределенный срок.</w:t>
      </w:r>
    </w:p>
    <w:p w:rsidR="00B7524D" w:rsidRPr="00B7524D" w:rsidRDefault="00B7524D" w:rsidP="00B75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7.2. Настоящее Положение может быть изменено и дополнено в соответствии с вновь изданными нормативными актами муниципального, регионального и федерального органов управления образования.</w:t>
      </w:r>
    </w:p>
    <w:p w:rsidR="00B7524D" w:rsidRPr="00B7524D" w:rsidRDefault="00B7524D" w:rsidP="00B752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7524D" w:rsidRPr="00B7524D" w:rsidRDefault="00B7524D" w:rsidP="00B7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Справка</w:t>
      </w:r>
    </w:p>
    <w:p w:rsidR="00B7524D" w:rsidRPr="00B7524D" w:rsidRDefault="00B7524D" w:rsidP="00B75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по итогам проверки общественной комиссией организации питания обучающихся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Комиссия в </w:t>
      </w:r>
      <w:proofErr w:type="gramStart"/>
      <w:r w:rsidRPr="00B7524D">
        <w:rPr>
          <w:rFonts w:ascii="Times New Roman" w:hAnsi="Times New Roman" w:cs="Times New Roman"/>
          <w:sz w:val="28"/>
          <w:szCs w:val="28"/>
        </w:rPr>
        <w:t>составе:_</w:t>
      </w:r>
      <w:proofErr w:type="gramEnd"/>
      <w:r w:rsidRPr="00B7524D">
        <w:rPr>
          <w:rFonts w:ascii="Times New Roman" w:hAnsi="Times New Roman" w:cs="Times New Roman"/>
          <w:sz w:val="28"/>
          <w:szCs w:val="28"/>
        </w:rPr>
        <w:t>________________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Проведен контроль по следующим </w:t>
      </w:r>
      <w:proofErr w:type="gramStart"/>
      <w:r w:rsidRPr="00B7524D">
        <w:rPr>
          <w:rFonts w:ascii="Times New Roman" w:hAnsi="Times New Roman" w:cs="Times New Roman"/>
          <w:sz w:val="28"/>
          <w:szCs w:val="28"/>
        </w:rPr>
        <w:t>вопросам:_</w:t>
      </w:r>
      <w:proofErr w:type="gramEnd"/>
      <w:r w:rsidRPr="00B7524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Комиссия установила_______________________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B7524D">
        <w:rPr>
          <w:rFonts w:ascii="Times New Roman" w:hAnsi="Times New Roman" w:cs="Times New Roman"/>
          <w:sz w:val="28"/>
          <w:szCs w:val="28"/>
        </w:rPr>
        <w:t>комиссии:_</w:t>
      </w:r>
      <w:proofErr w:type="gramEnd"/>
      <w:r w:rsidRPr="00B7524D">
        <w:rPr>
          <w:rFonts w:ascii="Times New Roman" w:hAnsi="Times New Roman" w:cs="Times New Roman"/>
          <w:sz w:val="28"/>
          <w:szCs w:val="28"/>
        </w:rPr>
        <w:t>_________________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Дата___________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24D">
        <w:rPr>
          <w:rFonts w:ascii="Times New Roman" w:hAnsi="Times New Roman" w:cs="Times New Roman"/>
          <w:sz w:val="28"/>
          <w:szCs w:val="28"/>
        </w:rPr>
        <w:t>Подписи председателя и членов комиссии.</w:t>
      </w: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24D" w:rsidRPr="00B7524D" w:rsidRDefault="00B7524D" w:rsidP="00B752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600" w:rsidRPr="00B7524D" w:rsidRDefault="00730600" w:rsidP="00B752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0600" w:rsidRPr="00B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4D"/>
    <w:rsid w:val="00730600"/>
    <w:rsid w:val="00B7524D"/>
    <w:rsid w:val="00C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1384-E87D-4D54-8B0E-E032333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Director-PC</dc:creator>
  <cp:keywords/>
  <dc:description/>
  <cp:lastModifiedBy>Director-PC</cp:lastModifiedBy>
  <cp:revision>2</cp:revision>
  <cp:lastPrinted>2024-01-22T07:00:00Z</cp:lastPrinted>
  <dcterms:created xsi:type="dcterms:W3CDTF">2024-01-22T06:54:00Z</dcterms:created>
  <dcterms:modified xsi:type="dcterms:W3CDTF">2024-01-31T12:47:00Z</dcterms:modified>
</cp:coreProperties>
</file>