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81" w:rsidRPr="00876381" w:rsidRDefault="00876381" w:rsidP="00876381">
      <w:pPr>
        <w:jc w:val="center"/>
        <w:rPr>
          <w:b/>
          <w:sz w:val="40"/>
          <w:szCs w:val="40"/>
        </w:rPr>
      </w:pPr>
      <w:r w:rsidRPr="00876381">
        <w:rPr>
          <w:b/>
          <w:sz w:val="40"/>
          <w:szCs w:val="40"/>
        </w:rPr>
        <w:t>Правила пожарной безопасност</w:t>
      </w:r>
      <w:bookmarkStart w:id="0" w:name="_GoBack"/>
      <w:bookmarkEnd w:id="0"/>
      <w:r w:rsidRPr="00876381">
        <w:rPr>
          <w:b/>
          <w:sz w:val="40"/>
          <w:szCs w:val="40"/>
        </w:rPr>
        <w:t>и</w:t>
      </w:r>
    </w:p>
    <w:p w:rsidR="002C4C79" w:rsidRDefault="00876381">
      <w:r w:rsidRPr="00876381">
        <w:drawing>
          <wp:inline distT="0" distB="0" distL="0" distR="0">
            <wp:extent cx="152400" cy="152400"/>
            <wp:effectExtent l="0" t="0" r="0" b="0"/>
            <wp:docPr id="26" name="Рисунок 26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Как правило, в апреле на территории Орловской области начинается пожароопасный сезон. В это время вероятность возникновения возгораний накладывает на людей дополнительные требования по аккуратности и внимательности к своим действиям. Все это в интересах каждого из нас. </w:t>
      </w:r>
      <w:r w:rsidRPr="00876381">
        <w:drawing>
          <wp:inline distT="0" distB="0" distL="0" distR="0">
            <wp:extent cx="152400" cy="152400"/>
            <wp:effectExtent l="0" t="0" r="0" b="0"/>
            <wp:docPr id="25" name="Рисунок 2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br/>
        <w:t>Весной люди спешат привести в порядок свои владения и прилегающую территорию, при этом, забыв о требованиях пожарной безопасности.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  <w:r w:rsidRPr="00876381">
        <w:br/>
        <w:t>По статистике, 90% природных пожаров возникают по вине человека. Резкое увеличение количества предпосылок к возникновению таких пожаров наблюдается в период праздников. Отдых в лесу становится бедой для природы и огромной проблемой для работников леса. На тушение природных пожаров тратятся огромные средства.</w:t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24" name="Рисунок 24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Чтобы не допустить природных пожаров, их распространения и приближения к населенным пунктам, необходимо помнить и соблюдать требования пожарной безопасности при посещении лесопарковых зон, на дачных участках и придомовых территориях.</w:t>
      </w:r>
      <w:r w:rsidRPr="00876381">
        <w:br/>
        <w:t>Для предотвращения возгораний в природной среде при повышении класса пожарной опасности предусмотрено введение особого противопожарного режима. На период действия особого противопожарного режима устанавливаются дополнительные требования пожарной безопасности, запрет на посещение гражданами лесов и въезд в них транспортных средств, проведения культурно-массовых и спортивных мероприятий, разведения костров, проведения лесосечных работ и работ, связанных с применением машин, открытого огня, принятие дополнительных мер, препятствующих распространению лесных и иных пожаров вне границ населенных пунктов на земли населенных пунктов.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23" name="Рисунок 23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На дачном участке: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своевременно очищайте свой участок и прилегающую к нему территорию от сухой травы и горючего мусора;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не сжигайте мусор вблизи сгораемых строений и не оставляйте костер без присмотра, не жгите костров при сильных порывах ветра;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рядом с домом поставьте бочку с водой;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имейте противопожарный инвентарь, приставную лестницу;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не допускайте складирования сгораемых материалов в противопожарных разрывах между участками;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дороги, проезды и подъезды к домам должны содержаться в исправном состоянии и свободными для проезда пожарной техники.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16" name="Рисунок 16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drawing>
          <wp:inline distT="0" distB="0" distL="0" distR="0">
            <wp:extent cx="152400" cy="152400"/>
            <wp:effectExtent l="0" t="0" r="0" b="0"/>
            <wp:docPr id="15" name="Рисунок 15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В лесном массиве запрещается: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14" name="Рисунок 14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бросать горящие спички, окурки, тлеющую ветошь;</w:t>
      </w:r>
      <w:r w:rsidRPr="00876381">
        <w:br/>
      </w:r>
      <w:r w:rsidRPr="00876381">
        <w:br/>
      </w:r>
      <w:r w:rsidRPr="00876381">
        <w:lastRenderedPageBreak/>
        <w:drawing>
          <wp:inline distT="0" distB="0" distL="0" distR="0">
            <wp:extent cx="152400" cy="152400"/>
            <wp:effectExtent l="0" t="0" r="0" b="0"/>
            <wp:docPr id="13" name="Рисунок 13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разводить костер в густых зарослях и хвойном молодняке, под низко свисающими кронами деревьев, рядом со складами древесины, торфа, в непосредственной близости от созревших сельскохозяйственных культур;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12" name="Рисунок 12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выжигать сухую траву на лесных полянах,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11" name="Рисунок 11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поджигать камыш;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10" name="Рисунок 10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разводить костер в ветреную погоду и оставлять его без присмотра.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9" name="Рисунок 9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В случае обнаружения лесного пожара необходимо сообщить об этом в круглосуточную диспетчерскую службу Управления лесами Орловской области по телефону 8-4862-59-10-10.</w:t>
      </w:r>
      <w:r w:rsidRPr="00876381">
        <w:br/>
      </w:r>
      <w:r w:rsidRPr="00876381">
        <w:br/>
        <w:t>Лесной пожар легко потушить только на начальной стадии развития, когда начинает тлеть окружающая лесная подстилка, загорается мох и лишайник. Захлестывание кромки пожара – самый простой и вместе с тем достаточно эффективный способ тушения слабых и средних пожаров. Для этого используются пучки ветвей длиной 1-2 м или небольшие деревья, преимущественно лиственных пород. В тех случаях, когда захлестывание огня не дает должного эффекта, можно забрасывать кромку пожара рыхлым грунтом. Если пожар достаточно сильный, и вы не можете потушить его своими силами, постарайтесь как можно быстрее оповестить о нем тех, кто должен этим заниматься. </w:t>
      </w:r>
      <w:r w:rsidRPr="00876381">
        <w:drawing>
          <wp:inline distT="0" distB="0" distL="0" distR="0">
            <wp:extent cx="152400" cy="152400"/>
            <wp:effectExtent l="0" t="0" r="0" b="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Позвоните в пожарную охрану (телефоны 01, 112, 101) и сообщите об обнаруженном очаге возгорания и как туда добраться.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7" name="Рисунок 7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Если Вы попали в зону опасности: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определите очаг пожара, направление и скорость его распространения и немедленно двигайтесь в безопасное место;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сообщите о месте, размерах и характере пожара в службу спасения — 01 или 101, 112;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при быстром приближении фронта пожара уходить от него необходимо только в наветренную сторону (идти на ветер), обходя очаг пожара сбоку, перпендикулярно направлению движения огня, используя открытые пространства;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если невозможно уйти от пожара, войдите в водоем, или накройтесь мокрой одеждой, выйдя на открытое пространство, дышите воздухом возле земли — там он менее задымлен, рот и нос при этом прикройте ватно-марлевой повязкой или тряпкой.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 после выхода из зоны пожара сообщите о ее месте, размерах и характере в пожарную охрану, администрацию населенного пункта, лесничество.</w:t>
      </w:r>
      <w:r w:rsidRPr="00876381">
        <w:br/>
      </w:r>
      <w:r w:rsidRPr="00876381">
        <w:br/>
      </w:r>
      <w:r w:rsidRPr="00876381"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381"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  <w:r w:rsidRPr="00876381">
        <w:br/>
      </w:r>
      <w:r w:rsidRPr="00876381">
        <w:br/>
        <w:t xml:space="preserve">Дисциплинированность, сознательное поведение и строгое соблюдение несложных правил пожарной безопасности будет гарантией сбережения от пожаров. Это в интересах каждого из нас. </w:t>
      </w:r>
      <w:r w:rsidRPr="00876381">
        <w:lastRenderedPageBreak/>
        <w:t>Любая неосторожность в обращении с огнём может обернуться бедой для вас, для других людей, для природы. То, что она создавала веками, может погибнуть в огне за несколько часов.</w:t>
      </w:r>
    </w:p>
    <w:sectPr w:rsidR="002C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A2"/>
    <w:rsid w:val="002C4C79"/>
    <w:rsid w:val="00876381"/>
    <w:rsid w:val="009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8988F-882C-4B29-BA8D-2943FD88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4338</Characters>
  <Application>Microsoft Office Word</Application>
  <DocSecurity>0</DocSecurity>
  <Lines>36</Lines>
  <Paragraphs>10</Paragraphs>
  <ScaleCrop>false</ScaleCrop>
  <Company>HP Inc.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2024-04-02T11:42:00Z</dcterms:created>
  <dcterms:modified xsi:type="dcterms:W3CDTF">2024-04-02T11:43:00Z</dcterms:modified>
</cp:coreProperties>
</file>