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9A" w:rsidRDefault="00695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695700" w:rsidRDefault="00695700" w:rsidP="00695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:rsidR="0026729A" w:rsidRDefault="00695700" w:rsidP="006957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биологии в 8 классе (животные)</w:t>
      </w:r>
    </w:p>
    <w:p w:rsidR="0026729A" w:rsidRDefault="0026729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1.Контрольная работа – тестирование, 2 варианта </w:t>
      </w:r>
      <w:proofErr w:type="gramStart"/>
      <w:r>
        <w:rPr>
          <w:rFonts w:ascii="Times New Roman" w:eastAsia="Times New Roman" w:hAnsi="Times New Roman" w:cs="Times New Roman"/>
        </w:rPr>
        <w:t>включают  по</w:t>
      </w:r>
      <w:proofErr w:type="gramEnd"/>
      <w:r>
        <w:rPr>
          <w:rFonts w:ascii="Times New Roman" w:eastAsia="Times New Roman" w:hAnsi="Times New Roman" w:cs="Times New Roman"/>
        </w:rPr>
        <w:t xml:space="preserve">  15 заданий, различающиеся формой задания, уровнем сложности и видом проверяемых умений и способов действий.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Продолжительность выполнения работы – 45 минут.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3.Структура </w:t>
      </w:r>
      <w:proofErr w:type="gramStart"/>
      <w:r>
        <w:rPr>
          <w:rFonts w:ascii="Times New Roman" w:eastAsia="Times New Roman" w:hAnsi="Times New Roman" w:cs="Times New Roman"/>
        </w:rPr>
        <w:t>контрольной  работы</w:t>
      </w:r>
      <w:proofErr w:type="gram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1) По содержанию включает следующие блоки: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Царство Животные: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- признаки животных 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- </w:t>
      </w:r>
      <w:proofErr w:type="spellStart"/>
      <w:r>
        <w:rPr>
          <w:rFonts w:ascii="Times New Roman" w:eastAsia="Times New Roman" w:hAnsi="Times New Roman" w:cs="Times New Roman"/>
        </w:rPr>
        <w:t>подцарство</w:t>
      </w:r>
      <w:proofErr w:type="spellEnd"/>
      <w:r>
        <w:rPr>
          <w:rFonts w:ascii="Times New Roman" w:eastAsia="Times New Roman" w:hAnsi="Times New Roman" w:cs="Times New Roman"/>
        </w:rPr>
        <w:t xml:space="preserve"> Одноклеточные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- </w:t>
      </w:r>
      <w:proofErr w:type="spellStart"/>
      <w:r>
        <w:rPr>
          <w:rFonts w:ascii="Times New Roman" w:eastAsia="Times New Roman" w:hAnsi="Times New Roman" w:cs="Times New Roman"/>
        </w:rPr>
        <w:t>подцарство</w:t>
      </w:r>
      <w:proofErr w:type="spellEnd"/>
      <w:r>
        <w:rPr>
          <w:rFonts w:ascii="Times New Roman" w:eastAsia="Times New Roman" w:hAnsi="Times New Roman" w:cs="Times New Roman"/>
        </w:rPr>
        <w:t xml:space="preserve"> Многоклеточные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- Животные и окружающая</w:t>
      </w:r>
      <w:r>
        <w:rPr>
          <w:rFonts w:ascii="Times New Roman" w:eastAsia="Times New Roman" w:hAnsi="Times New Roman" w:cs="Times New Roman"/>
        </w:rPr>
        <w:t xml:space="preserve"> среда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Царство Вирусы.     </w:t>
      </w:r>
    </w:p>
    <w:p w:rsidR="0026729A" w:rsidRDefault="00695700">
      <w:pPr>
        <w:spacing w:after="0"/>
        <w:ind w:left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По уровням заданий работа позволяет выявить усвоение материала на базовом, </w:t>
      </w:r>
      <w:proofErr w:type="gramStart"/>
      <w:r>
        <w:rPr>
          <w:rFonts w:ascii="Times New Roman" w:eastAsia="Times New Roman" w:hAnsi="Times New Roman" w:cs="Times New Roman"/>
        </w:rPr>
        <w:t>повышенном  уровнях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26729A" w:rsidRDefault="00695700">
      <w:pPr>
        <w:spacing w:after="0"/>
        <w:ind w:left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По формам тестовых заданий работа состоит из тестов с выбором одного верного варианта </w:t>
      </w:r>
      <w:proofErr w:type="gramStart"/>
      <w:r>
        <w:rPr>
          <w:rFonts w:ascii="Times New Roman" w:eastAsia="Times New Roman" w:hAnsi="Times New Roman" w:cs="Times New Roman"/>
        </w:rPr>
        <w:t>ответа,  на</w:t>
      </w:r>
      <w:proofErr w:type="gramEnd"/>
      <w:r>
        <w:rPr>
          <w:rFonts w:ascii="Times New Roman" w:eastAsia="Times New Roman" w:hAnsi="Times New Roman" w:cs="Times New Roman"/>
        </w:rPr>
        <w:t xml:space="preserve"> установлени</w:t>
      </w:r>
      <w:r>
        <w:rPr>
          <w:rFonts w:ascii="Times New Roman" w:eastAsia="Times New Roman" w:hAnsi="Times New Roman" w:cs="Times New Roman"/>
        </w:rPr>
        <w:t xml:space="preserve">е соответствия,  с множественным выбором ответа; вставьте в текст,  пропущенные термины из предложенного перечня, используя цифровые обозначения, работа с текстом биологического содержания. </w:t>
      </w:r>
    </w:p>
    <w:p w:rsidR="0026729A" w:rsidRDefault="0026729A">
      <w:pPr>
        <w:spacing w:after="0"/>
        <w:ind w:left="660"/>
        <w:jc w:val="both"/>
        <w:rPr>
          <w:rFonts w:ascii="Times New Roman" w:eastAsia="Times New Roman" w:hAnsi="Times New Roman" w:cs="Times New Roman"/>
          <w:color w:val="FF0000"/>
        </w:rPr>
      </w:pPr>
    </w:p>
    <w:p w:rsidR="0026729A" w:rsidRDefault="0069570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4.   Распределение заданий контрольной работы по типу заданий.</w:t>
      </w:r>
    </w:p>
    <w:tbl>
      <w:tblPr>
        <w:tblStyle w:val="a5"/>
        <w:tblW w:w="100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2084"/>
        <w:gridCol w:w="1589"/>
        <w:gridCol w:w="1866"/>
        <w:gridCol w:w="3712"/>
      </w:tblGrid>
      <w:tr w:rsidR="0026729A">
        <w:trPr>
          <w:trHeight w:val="50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Задания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Число заданий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Максимальный первичный балл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Тип задания </w:t>
            </w:r>
          </w:p>
        </w:tc>
      </w:tr>
      <w:tr w:rsidR="0026729A">
        <w:trPr>
          <w:trHeight w:val="26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С  выбором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одного ответа</w:t>
            </w:r>
          </w:p>
        </w:tc>
      </w:tr>
      <w:tr w:rsidR="0026729A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Вставьте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текст,  пропущенные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термины из предложенного перечня.</w:t>
            </w:r>
          </w:p>
        </w:tc>
      </w:tr>
      <w:tr w:rsidR="0026729A">
        <w:trPr>
          <w:trHeight w:val="50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Множественный выбор: три правильных из шести</w:t>
            </w:r>
          </w:p>
        </w:tc>
      </w:tr>
      <w:tr w:rsidR="0026729A">
        <w:trPr>
          <w:trHeight w:val="50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аналогию -  выбор одного варианта ответа. Определение структуры объекта</w:t>
            </w:r>
          </w:p>
        </w:tc>
      </w:tr>
      <w:tr w:rsidR="0026729A">
        <w:trPr>
          <w:trHeight w:val="5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tabs>
                <w:tab w:val="center" w:pos="849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10, 13,14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  установление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соответствия</w:t>
            </w:r>
          </w:p>
        </w:tc>
      </w:tr>
      <w:tr w:rsidR="0026729A">
        <w:trPr>
          <w:trHeight w:val="260"/>
        </w:trPr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29A" w:rsidRDefault="0026729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729A" w:rsidRDefault="002672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729A" w:rsidRDefault="006957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5.Система оценивания выполненной тестовой работы:</w:t>
      </w:r>
    </w:p>
    <w:p w:rsidR="0026729A" w:rsidRDefault="006957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За правильный ответ на каждое задание 1-7, 11-12 ставится 1 балл, неверный ответ или отсутствие ответа – 0 баллов.</w:t>
      </w:r>
    </w:p>
    <w:p w:rsidR="0026729A" w:rsidRDefault="006957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За правильный ответ на задание 8 10, 13-14 ставится 2 балла; 1 балл - </w:t>
      </w:r>
      <w:proofErr w:type="gramStart"/>
      <w:r>
        <w:rPr>
          <w:rFonts w:ascii="Times New Roman" w:eastAsia="Times New Roman" w:hAnsi="Times New Roman" w:cs="Times New Roman"/>
        </w:rPr>
        <w:t>если  допущена</w:t>
      </w:r>
      <w:proofErr w:type="gramEnd"/>
      <w:r>
        <w:rPr>
          <w:rFonts w:ascii="Times New Roman" w:eastAsia="Times New Roman" w:hAnsi="Times New Roman" w:cs="Times New Roman"/>
        </w:rPr>
        <w:t xml:space="preserve"> одна ошибка,  2 ошибки  – 0 баллов.</w:t>
      </w:r>
    </w:p>
    <w:p w:rsidR="0026729A" w:rsidRDefault="006957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За правильный ответ в 9 ставиться 3 балла -1 балл - </w:t>
      </w:r>
      <w:proofErr w:type="gramStart"/>
      <w:r>
        <w:rPr>
          <w:rFonts w:ascii="Times New Roman" w:eastAsia="Times New Roman" w:hAnsi="Times New Roman" w:cs="Times New Roman"/>
        </w:rPr>
        <w:t>если  допущена</w:t>
      </w:r>
      <w:proofErr w:type="gramEnd"/>
      <w:r>
        <w:rPr>
          <w:rFonts w:ascii="Times New Roman" w:eastAsia="Times New Roman" w:hAnsi="Times New Roman" w:cs="Times New Roman"/>
        </w:rPr>
        <w:t xml:space="preserve"> одна ошибка,  2 ошибки  – 1 баллов.</w:t>
      </w:r>
    </w:p>
    <w:p w:rsidR="0026729A" w:rsidRDefault="0026729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6729A" w:rsidRDefault="0069570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Максимальное количество баллов за работу – 20 балла.</w:t>
      </w:r>
    </w:p>
    <w:p w:rsidR="0026729A" w:rsidRDefault="00695700">
      <w:pPr>
        <w:spacing w:after="0"/>
        <w:ind w:left="284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Оценка </w:t>
      </w:r>
      <w:r>
        <w:rPr>
          <w:rFonts w:ascii="Times New Roman" w:eastAsia="Times New Roman" w:hAnsi="Times New Roman" w:cs="Times New Roman"/>
          <w:b/>
        </w:rPr>
        <w:t>«2»</w:t>
      </w:r>
      <w:r>
        <w:rPr>
          <w:rFonts w:ascii="Times New Roman" w:eastAsia="Times New Roman" w:hAnsi="Times New Roman" w:cs="Times New Roman"/>
        </w:rPr>
        <w:t xml:space="preserve"> ставится, если учащийся набрал менее 10 баллов от общего числа баллов </w:t>
      </w:r>
    </w:p>
    <w:p w:rsidR="0026729A" w:rsidRDefault="00695700">
      <w:pPr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Оценка </w:t>
      </w:r>
      <w:r>
        <w:rPr>
          <w:rFonts w:ascii="Times New Roman" w:eastAsia="Times New Roman" w:hAnsi="Times New Roman" w:cs="Times New Roman"/>
          <w:b/>
        </w:rPr>
        <w:t>«3»</w:t>
      </w:r>
      <w:r>
        <w:rPr>
          <w:rFonts w:ascii="Times New Roman" w:eastAsia="Times New Roman" w:hAnsi="Times New Roman" w:cs="Times New Roman"/>
        </w:rPr>
        <w:t xml:space="preserve"> - е</w:t>
      </w:r>
      <w:r>
        <w:rPr>
          <w:rFonts w:ascii="Times New Roman" w:eastAsia="Times New Roman" w:hAnsi="Times New Roman" w:cs="Times New Roman"/>
        </w:rPr>
        <w:t xml:space="preserve">сли набрано от10 до 13 баллов </w:t>
      </w:r>
    </w:p>
    <w:p w:rsidR="0026729A" w:rsidRDefault="00695700">
      <w:pPr>
        <w:spacing w:after="0"/>
        <w:ind w:left="28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Оценка  </w:t>
      </w:r>
      <w:r>
        <w:rPr>
          <w:rFonts w:ascii="Times New Roman" w:eastAsia="Times New Roman" w:hAnsi="Times New Roman" w:cs="Times New Roman"/>
          <w:b/>
        </w:rPr>
        <w:t>«</w:t>
      </w:r>
      <w:proofErr w:type="gramEnd"/>
      <w:r>
        <w:rPr>
          <w:rFonts w:ascii="Times New Roman" w:eastAsia="Times New Roman" w:hAnsi="Times New Roman" w:cs="Times New Roman"/>
          <w:b/>
        </w:rPr>
        <w:t>4»</w:t>
      </w:r>
      <w:r>
        <w:rPr>
          <w:rFonts w:ascii="Times New Roman" w:eastAsia="Times New Roman" w:hAnsi="Times New Roman" w:cs="Times New Roman"/>
        </w:rPr>
        <w:t xml:space="preserve"> - если ученик набрал  от 14 до 17 баллов</w:t>
      </w:r>
    </w:p>
    <w:p w:rsidR="0026729A" w:rsidRDefault="00695700">
      <w:pPr>
        <w:spacing w:after="0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Оценка </w:t>
      </w:r>
      <w:r>
        <w:rPr>
          <w:rFonts w:ascii="Times New Roman" w:eastAsia="Times New Roman" w:hAnsi="Times New Roman" w:cs="Times New Roman"/>
          <w:b/>
        </w:rPr>
        <w:t>«5»</w:t>
      </w:r>
      <w:r>
        <w:rPr>
          <w:rFonts w:ascii="Times New Roman" w:eastAsia="Times New Roman" w:hAnsi="Times New Roman" w:cs="Times New Roman"/>
        </w:rPr>
        <w:t xml:space="preserve"> - если ученик набрал от 18 до 20 баллов </w:t>
      </w:r>
    </w:p>
    <w:p w:rsidR="0026729A" w:rsidRDefault="0026729A">
      <w:pPr>
        <w:spacing w:after="0"/>
        <w:ind w:left="284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69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Вариант № 1</w:t>
      </w:r>
    </w:p>
    <w:p w:rsidR="0026729A" w:rsidRDefault="00267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69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Выберите один правильный ответ.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 птицах это -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1) орнитология   2) протозоология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3) ботаника       4) ихтиология</w:t>
      </w: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Представитель, какой группы организмов изображён на рисунке?</w:t>
      </w:r>
    </w:p>
    <w:tbl>
      <w:tblPr>
        <w:tblStyle w:val="a6"/>
        <w:tblW w:w="109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6"/>
        <w:gridCol w:w="7412"/>
      </w:tblGrid>
      <w:tr w:rsidR="0026729A">
        <w:tc>
          <w:tcPr>
            <w:tcW w:w="3576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33600" cy="853440"/>
                  <wp:effectExtent l="0" t="0" r="0" b="0"/>
                  <wp:docPr id="1" name="image1.png" descr="http://arhivurokov.ru/intolimp/html/2018/04/09/i_5acb4b9be718a/php1CgXdf_EGE.Biologiya-zadaniya.-23.Rabota-s-risunkami-i-shemami_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arhivurokov.ru/intolimp/html/2018/04/09/i_5acb4b9be718a/php1CgXdf_EGE.Biologiya-zadaniya.-23.Rabota-s-risunkami-i-shemami_5.jpe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853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2" w:type="dxa"/>
          </w:tcPr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одноклеточных грибов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простейших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вирусов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одноклеточных водорослей</w:t>
            </w:r>
          </w:p>
          <w:p w:rsidR="0026729A" w:rsidRDefault="00267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729A" w:rsidRDefault="0026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Членистоногие, в отличие от других беспозвоночных животных, имеют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членистое тело   2) хитиновый покров   3) брюшную нервную цепочку 4) кровеносную систему</w:t>
      </w: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Насекомые, в отличие от ракообразных и паукообразных, имеют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конечности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рычажного типа    2) хитиновый скелет</w:t>
      </w: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одну пару усиков                      4) глаза</w:t>
      </w: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костных рыб в отличии от хрящевых 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1)нет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хрящей                         2) есть костная чешуя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3)нет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плавательного пузыря     4) есть плавники </w:t>
      </w:r>
    </w:p>
    <w:p w:rsidR="0026729A" w:rsidRDefault="0026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Признак, характерный для простейших животных, -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1)нет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постоянной формы тела    2) наличие брюшной нервной цепочки</w:t>
      </w:r>
    </w:p>
    <w:p w:rsidR="0026729A" w:rsidRDefault="006957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3) тело состоит из одной клетки                                          4) наличие двух нервных стволов</w:t>
      </w:r>
    </w:p>
    <w:p w:rsidR="0026729A" w:rsidRDefault="0026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каком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рисунков изображён головной мозг млекопитающего?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185920" cy="1210858"/>
            <wp:effectExtent l="0" t="0" r="0" b="0"/>
            <wp:docPr id="2" name="image2.png" descr="https://bio-oge.sdamgia.ru/get_file?id=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bio-oge.sdamgia.ru/get_file?id=455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12108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 8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Вставьте в текст «Характерные признаки насекомых»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ниже таблицу.</w:t>
      </w:r>
    </w:p>
    <w:p w:rsidR="0026729A" w:rsidRDefault="00695700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ХАРАКТЕРНЫЕ ПРИЗНАКИ НАСЕКОМЫХ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Тело большинства насекомых состоит из ___________ (А) отделов. На голове у насекомых находится ___________ (Б) усика. На груди имеются три пары ног и крылья. Дыхание взрослых насекомых происходит с помощью хо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рошо развитых ___________ (В). В связи с этим у насекомых ___________ (Г) не участвует в переносе кислорода и углекислого газа.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Насекомые  —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 самый крупный по числу видов класс животных.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ТЕРМИНОВ:</w:t>
      </w:r>
    </w:p>
    <w:tbl>
      <w:tblPr>
        <w:tblStyle w:val="a7"/>
        <w:tblW w:w="8690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2180"/>
        <w:gridCol w:w="2165"/>
        <w:gridCol w:w="2165"/>
        <w:gridCol w:w="2180"/>
      </w:tblGrid>
      <w:tr w:rsidR="0026729A"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1) один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2) два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3) три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4) четыре</w:t>
            </w:r>
          </w:p>
        </w:tc>
      </w:tr>
      <w:tr w:rsidR="0026729A"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5) жабра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6)легоч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мешок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7) трахея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729A" w:rsidRDefault="00695700">
            <w:pPr>
              <w:shd w:val="clear" w:color="auto" w:fill="FFFFFF"/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8) кровь</w:t>
            </w:r>
          </w:p>
        </w:tc>
      </w:tr>
    </w:tbl>
    <w:p w:rsidR="0026729A" w:rsidRDefault="0026729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Запишите в ответ цифры, расположив их в порядке, соответствующем буквам: </w:t>
      </w:r>
    </w:p>
    <w:tbl>
      <w:tblPr>
        <w:tblStyle w:val="a8"/>
        <w:tblW w:w="4852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3"/>
        <w:gridCol w:w="1213"/>
        <w:gridCol w:w="1213"/>
        <w:gridCol w:w="1213"/>
      </w:tblGrid>
      <w:tr w:rsidR="0026729A">
        <w:trPr>
          <w:trHeight w:val="256"/>
        </w:trPr>
        <w:tc>
          <w:tcPr>
            <w:tcW w:w="1213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213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213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213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  <w:tr w:rsidR="0026729A">
        <w:trPr>
          <w:trHeight w:val="272"/>
        </w:trPr>
        <w:tc>
          <w:tcPr>
            <w:tcW w:w="1213" w:type="dxa"/>
          </w:tcPr>
          <w:p w:rsidR="0026729A" w:rsidRDefault="00267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26729A" w:rsidRDefault="00267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26729A" w:rsidRDefault="00267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26729A" w:rsidRDefault="002672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признаки характерны для животных? Выберите три верных ответа из шести и запишите цифры, под которыми они указаны.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растут в течение всей жизни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дыхание кислородом воздуха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ограниченный период роста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 активно передвигаются         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синтез органических веществ на свету</w:t>
      </w: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потребляют готовые органические вещества</w:t>
      </w:r>
    </w:p>
    <w:p w:rsidR="0026729A" w:rsidRDefault="00267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Установите соответствие между признаком и одноклеточным организмом, для которого он характерен. Для этого к каждому элементу первого столбца подберите позицию из второго столбца. </w:t>
      </w:r>
    </w:p>
    <w:tbl>
      <w:tblPr>
        <w:tblStyle w:val="a9"/>
        <w:tblW w:w="9164" w:type="dxa"/>
        <w:tblInd w:w="493" w:type="dxa"/>
        <w:tblLayout w:type="fixed"/>
        <w:tblLook w:val="0400" w:firstRow="0" w:lastRow="0" w:firstColumn="0" w:lastColumn="0" w:noHBand="0" w:noVBand="1"/>
      </w:tblPr>
      <w:tblGrid>
        <w:gridCol w:w="7552"/>
        <w:gridCol w:w="1612"/>
      </w:tblGrid>
      <w:tr w:rsidR="0026729A">
        <w:trPr>
          <w:trHeight w:val="293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ПРИЗНАК        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ОРГАНИЗМ</w:t>
            </w:r>
          </w:p>
        </w:tc>
      </w:tr>
      <w:tr w:rsidR="0026729A">
        <w:trPr>
          <w:trHeight w:val="293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форма тела постоянная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эвглен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26729A">
        <w:trPr>
          <w:trHeight w:val="277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передвигается при помощи образования ложноножек   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амёба</w:t>
            </w:r>
          </w:p>
        </w:tc>
      </w:tr>
      <w:tr w:rsidR="0026729A">
        <w:trPr>
          <w:trHeight w:val="293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поедает бактерии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267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29A">
        <w:trPr>
          <w:trHeight w:val="293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в цитоплазме имеются хлоропласты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267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729A">
        <w:trPr>
          <w:trHeight w:val="293"/>
        </w:trPr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6729A" w:rsidRDefault="0069570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образует на свету органические вещества из неорганических</w:t>
            </w:r>
          </w:p>
        </w:tc>
        <w:tc>
          <w:tcPr>
            <w:tcW w:w="1612" w:type="dxa"/>
            <w:vAlign w:val="center"/>
          </w:tcPr>
          <w:p w:rsidR="0026729A" w:rsidRDefault="002672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соответствие между признаком и организмом, для которого он характерен.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  тело состоит из головогруди и нечленистого брюшка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  имеет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 пары ходильных ног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  передняя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пара ходильных ног превращена в клешни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  всасывает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помощи сосательного желудка содержимое добычи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  дыхание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происходит при помощи жабр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ОРГАНИЗМ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 речной рак</w:t>
      </w:r>
    </w:p>
    <w:p w:rsidR="0026729A" w:rsidRDefault="0069570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  паук-крестовик</w:t>
      </w:r>
    </w:p>
    <w:p w:rsidR="0026729A" w:rsidRDefault="0026729A">
      <w:pPr>
        <w:shd w:val="clear" w:color="auto" w:fill="FFFFFF"/>
        <w:spacing w:after="75"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:rsidR="0026729A" w:rsidRDefault="006957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Задание 12. Между позициями первого и второго столбцов приведённой ниже таблицы имеется определённая связь:</w:t>
      </w:r>
    </w:p>
    <w:tbl>
      <w:tblPr>
        <w:tblStyle w:val="aa"/>
        <w:tblW w:w="109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7194"/>
      </w:tblGrid>
      <w:tr w:rsidR="0026729A">
        <w:tc>
          <w:tcPr>
            <w:tcW w:w="3794" w:type="dxa"/>
          </w:tcPr>
          <w:p w:rsidR="0026729A" w:rsidRDefault="002672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b"/>
              <w:tblW w:w="326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412"/>
              <w:gridCol w:w="849"/>
            </w:tblGrid>
            <w:tr w:rsidR="0026729A">
              <w:tc>
                <w:tcPr>
                  <w:tcW w:w="2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Целое</w:t>
                  </w:r>
                </w:p>
              </w:tc>
              <w:tc>
                <w:tcPr>
                  <w:tcW w:w="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EDEDE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Часть</w:t>
                  </w:r>
                </w:p>
              </w:tc>
            </w:tr>
            <w:tr w:rsidR="0026729A">
              <w:tc>
                <w:tcPr>
                  <w:tcW w:w="2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Майский жук</w:t>
                  </w:r>
                </w:p>
              </w:tc>
              <w:tc>
                <w:tcPr>
                  <w:tcW w:w="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Трахеи</w:t>
                  </w:r>
                </w:p>
              </w:tc>
            </w:tr>
            <w:tr w:rsidR="0026729A">
              <w:tc>
                <w:tcPr>
                  <w:tcW w:w="24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Гадюка обыкновенная</w:t>
                  </w:r>
                </w:p>
              </w:tc>
              <w:tc>
                <w:tcPr>
                  <w:tcW w:w="8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6729A" w:rsidRDefault="00695700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...</w:t>
                  </w:r>
                </w:p>
              </w:tc>
            </w:tr>
          </w:tbl>
          <w:p w:rsidR="0026729A" w:rsidRDefault="002672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4" w:type="dxa"/>
          </w:tcPr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понятие следует вписать на место пропуска в этой таблице?</w:t>
            </w:r>
          </w:p>
          <w:p w:rsidR="0026729A" w:rsidRDefault="0069570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    1) трахеи  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жабры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лёгкие</w:t>
            </w:r>
          </w:p>
          <w:p w:rsidR="0026729A" w:rsidRDefault="00695700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кожа</w:t>
            </w:r>
          </w:p>
        </w:tc>
      </w:tr>
    </w:tbl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Установите соответствие между признаком позвоночных животных и группой для которой он характерен.</w:t>
      </w:r>
    </w:p>
    <w:tbl>
      <w:tblPr>
        <w:tblStyle w:val="ac"/>
        <w:tblW w:w="103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38"/>
        <w:gridCol w:w="2976"/>
      </w:tblGrid>
      <w:tr w:rsidR="0026729A">
        <w:tc>
          <w:tcPr>
            <w:tcW w:w="73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</w:t>
            </w:r>
          </w:p>
        </w:tc>
        <w:tc>
          <w:tcPr>
            <w:tcW w:w="2976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животных </w:t>
            </w:r>
          </w:p>
        </w:tc>
      </w:tr>
      <w:tr w:rsidR="0026729A">
        <w:tc>
          <w:tcPr>
            <w:tcW w:w="7338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А)конечности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представляют собой систему рычагов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позвоночник состоит из туловищного и хвостового отдела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камерах сердца течет венозная кровь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Г)сердце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состоит из двух предсердий и одного желудочка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Д)два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круга кровообращения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органам чувств 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осится боковая линия</w:t>
            </w:r>
          </w:p>
        </w:tc>
        <w:tc>
          <w:tcPr>
            <w:tcW w:w="2976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1)рыбы</w:t>
            </w:r>
            <w:proofErr w:type="gramEnd"/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2)земноводные</w:t>
            </w:r>
            <w:proofErr w:type="gramEnd"/>
          </w:p>
        </w:tc>
      </w:tr>
    </w:tbl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69570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 Установите соответствие между признаком животного и классом, для которого он характерен.</w:t>
      </w:r>
    </w:p>
    <w:tbl>
      <w:tblPr>
        <w:tblStyle w:val="ad"/>
        <w:tblW w:w="109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1"/>
        <w:gridCol w:w="3367"/>
      </w:tblGrid>
      <w:tr w:rsidR="0026729A">
        <w:tc>
          <w:tcPr>
            <w:tcW w:w="7621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животного</w:t>
            </w:r>
          </w:p>
        </w:tc>
        <w:tc>
          <w:tcPr>
            <w:tcW w:w="3367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</w:tr>
      <w:tr w:rsidR="0026729A">
        <w:tc>
          <w:tcPr>
            <w:tcW w:w="7621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А)кожа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роговыми чешуйками или щитками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Б)копчиковая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железа у основания хвоста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В)отсутствие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зубов на челюстях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Г)грудина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килем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Д)температура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 непостоянная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Е)клетки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тела получают мало кислорода</w:t>
            </w:r>
          </w:p>
        </w:tc>
        <w:tc>
          <w:tcPr>
            <w:tcW w:w="3367" w:type="dxa"/>
          </w:tcPr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1)Рептилии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6729A" w:rsidRDefault="006957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2)Птицы</w:t>
            </w:r>
            <w:proofErr w:type="gramEnd"/>
          </w:p>
        </w:tc>
      </w:tr>
    </w:tbl>
    <w:p w:rsidR="0026729A" w:rsidRDefault="002672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729A" w:rsidRDefault="00267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729A" w:rsidRDefault="00695700">
      <w:pPr>
        <w:spacing w:after="0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</w:t>
      </w: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pPr>
        <w:spacing w:after="0"/>
        <w:ind w:left="708"/>
        <w:rPr>
          <w:rFonts w:ascii="Times New Roman" w:eastAsia="Times New Roman" w:hAnsi="Times New Roman" w:cs="Times New Roman"/>
        </w:rPr>
      </w:pPr>
    </w:p>
    <w:p w:rsidR="0026729A" w:rsidRDefault="0026729A">
      <w:bookmarkStart w:id="0" w:name="_GoBack"/>
      <w:bookmarkEnd w:id="0"/>
    </w:p>
    <w:p w:rsidR="0026729A" w:rsidRDefault="006957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ОТВЕТЫ</w:t>
      </w:r>
    </w:p>
    <w:p w:rsidR="0026729A" w:rsidRDefault="002672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26729A" w:rsidRDefault="002672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tbl>
      <w:tblPr>
        <w:tblStyle w:val="ae"/>
        <w:tblW w:w="55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"/>
        <w:gridCol w:w="3136"/>
        <w:gridCol w:w="1438"/>
      </w:tblGrid>
      <w:tr w:rsidR="0026729A">
        <w:trPr>
          <w:trHeight w:val="283"/>
        </w:trPr>
        <w:tc>
          <w:tcPr>
            <w:tcW w:w="5518" w:type="dxa"/>
            <w:gridSpan w:val="3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Вариант 1.</w:t>
            </w:r>
          </w:p>
        </w:tc>
      </w:tr>
      <w:tr w:rsidR="0026729A">
        <w:trPr>
          <w:trHeight w:val="283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283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283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283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267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283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3278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346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12211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22121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Легкие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211221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14</w:t>
            </w: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122211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</w:t>
            </w:r>
          </w:p>
        </w:tc>
      </w:tr>
      <w:tr w:rsidR="0026729A">
        <w:trPr>
          <w:trHeight w:val="300"/>
        </w:trPr>
        <w:tc>
          <w:tcPr>
            <w:tcW w:w="944" w:type="dxa"/>
          </w:tcPr>
          <w:p w:rsidR="0026729A" w:rsidRDefault="002672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36" w:type="dxa"/>
          </w:tcPr>
          <w:p w:rsidR="0026729A" w:rsidRDefault="0069570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итого</w:t>
            </w:r>
          </w:p>
        </w:tc>
        <w:tc>
          <w:tcPr>
            <w:tcW w:w="1438" w:type="dxa"/>
          </w:tcPr>
          <w:p w:rsidR="0026729A" w:rsidRDefault="00695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</w:t>
            </w:r>
          </w:p>
        </w:tc>
      </w:tr>
    </w:tbl>
    <w:p w:rsidR="0026729A" w:rsidRDefault="0026729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26729A" w:rsidRDefault="0026729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6729A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9A"/>
    <w:rsid w:val="0026729A"/>
    <w:rsid w:val="006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791ED-DC24-45B3-A944-B3B98B9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Лицей 18</cp:lastModifiedBy>
  <cp:revision>2</cp:revision>
  <dcterms:created xsi:type="dcterms:W3CDTF">2025-04-29T05:48:00Z</dcterms:created>
  <dcterms:modified xsi:type="dcterms:W3CDTF">2025-04-29T05:48:00Z</dcterms:modified>
</cp:coreProperties>
</file>