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</w:t>
      </w:r>
      <w:r w:rsidR="00A518AF">
        <w:rPr>
          <w:rFonts w:ascii="Times New Roman" w:hAnsi="Times New Roman"/>
          <w:b/>
          <w:sz w:val="24"/>
        </w:rPr>
        <w:t xml:space="preserve">з методической работы лицея за </w:t>
      </w:r>
      <w:r>
        <w:rPr>
          <w:rFonts w:ascii="Times New Roman" w:hAnsi="Times New Roman"/>
          <w:b/>
          <w:sz w:val="24"/>
        </w:rPr>
        <w:t>2021-2022 учебный год</w:t>
      </w:r>
    </w:p>
    <w:p w:rsidR="003E3995" w:rsidRDefault="003E3995">
      <w:pPr>
        <w:spacing w:before="100" w:beforeAutospacing="1" w:after="100" w:afterAutospacing="1"/>
        <w:contextualSpacing/>
        <w:rPr>
          <w:rFonts w:ascii="Times New Roman" w:hAnsi="Times New Roman"/>
          <w:b/>
        </w:rPr>
      </w:pPr>
    </w:p>
    <w:p w:rsidR="003E3995" w:rsidRDefault="00437CF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Основной целью методи</w:t>
      </w:r>
      <w:r w:rsidR="00A518AF">
        <w:rPr>
          <w:rFonts w:ascii="Times New Roman" w:hAnsi="Times New Roman"/>
          <w:color w:val="000000"/>
          <w:sz w:val="24"/>
          <w:shd w:val="clear" w:color="auto" w:fill="FFFFFF"/>
        </w:rPr>
        <w:t xml:space="preserve">ческой работы в лицее является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повышение уровня профессиональной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компетенции  учителя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 педагогического мастерства педагогов  для сохранения стабильно положительных результатов в обучении и воспитании учащихся.</w:t>
      </w:r>
    </w:p>
    <w:p w:rsidR="003E3995" w:rsidRDefault="00437CF2">
      <w:pPr>
        <w:spacing w:before="10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shd w:val="clear" w:color="auto" w:fill="FFFFFF"/>
        </w:rPr>
        <w:t xml:space="preserve">                 Основными задачами учебно-методической работы в 2021-2022 учебном году были: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ликвидации профессиональных дефицитов на основе реализации планов личностно-профессионального развития и повышения квалификации.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Методическое сопровождение реализации ФГОС НОО, ФГОС ООО, ФГОС СОО, профессиональной подготовки педагогических </w:t>
      </w:r>
      <w:proofErr w:type="gramStart"/>
      <w:r>
        <w:rPr>
          <w:rFonts w:ascii="Times New Roman" w:hAnsi="Times New Roman"/>
          <w:color w:val="000000"/>
          <w:sz w:val="24"/>
        </w:rPr>
        <w:t>работников  к</w:t>
      </w:r>
      <w:proofErr w:type="gramEnd"/>
      <w:r>
        <w:rPr>
          <w:rFonts w:ascii="Times New Roman" w:hAnsi="Times New Roman"/>
          <w:color w:val="000000"/>
          <w:sz w:val="24"/>
        </w:rPr>
        <w:t xml:space="preserve"> переходу на обновлённый ФГОС НОО, ФГОС ООО.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Методическое сопровождение внедрения </w:t>
      </w:r>
      <w:r>
        <w:rPr>
          <w:rFonts w:ascii="Times New Roman" w:hAnsi="Times New Roman"/>
          <w:sz w:val="24"/>
        </w:rPr>
        <w:t>системы (целевой модели) наставничества педагогических работников.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Организация повышения квалификации педагогов лицея и методическое сопровождение педагогических работников по формированию функциональной грамотности обучающихся лицея.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Продолжение работы по совершенствованию теоретических знаний, педагогического мастерства участников образовательного процесса, включение педагогов в инновационную деятельность, активизация личностно-ориентированных, развивающих и информационных технологий в обучении.</w:t>
      </w:r>
    </w:p>
    <w:p w:rsidR="003E3995" w:rsidRDefault="00437CF2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методического сопровождения исследовательской и проектной деятельности обучающихся, повышения качества подготовки к олимпиадам, интеллектуальным и профессиональным конкурсам.</w:t>
      </w:r>
    </w:p>
    <w:p w:rsidR="003E3995" w:rsidRDefault="00437CF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Для достижения поставленной цели и реализации основных задач педагогам лицея была предложена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разноуровневая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система мероприятий, направленная на формирование развивающей профессиональной среды учителя. Данная система включает следующие разделы: аттестация педагогических </w:t>
      </w:r>
      <w:proofErr w:type="gramStart"/>
      <w:r>
        <w:rPr>
          <w:rFonts w:ascii="Times New Roman" w:hAnsi="Times New Roman"/>
          <w:sz w:val="24"/>
        </w:rPr>
        <w:t xml:space="preserve">работников,   </w:t>
      </w:r>
      <w:proofErr w:type="gramEnd"/>
      <w:r>
        <w:rPr>
          <w:rFonts w:ascii="Times New Roman" w:hAnsi="Times New Roman"/>
          <w:color w:val="000000"/>
          <w:sz w:val="24"/>
        </w:rPr>
        <w:t xml:space="preserve">повышение уровня предметной компетентности педагогов лицея,  </w:t>
      </w:r>
      <w:r>
        <w:rPr>
          <w:rFonts w:ascii="Times New Roman" w:hAnsi="Times New Roman"/>
          <w:sz w:val="24"/>
        </w:rPr>
        <w:t xml:space="preserve">повышение квалификации педагогов лицея, для диссеминации опыта: конкурсы педагогического мастерства, методические конкурсы, открытые уроки (региональный и всероссийский уровни), научно-практические конференции, фестивали, семинары, выступления,  печатные работы педагогов, 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видеолекции</w:t>
      </w:r>
      <w:proofErr w:type="spellEnd"/>
      <w:r>
        <w:rPr>
          <w:rFonts w:ascii="Times New Roman" w:hAnsi="Times New Roman"/>
          <w:sz w:val="24"/>
        </w:rPr>
        <w:t>, педагогические чтения.</w:t>
      </w:r>
    </w:p>
    <w:p w:rsidR="003E3995" w:rsidRDefault="00437CF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работы педагогов лицея за 2021-2022 учебный год по каждому разделу представлены ниже.</w:t>
      </w:r>
    </w:p>
    <w:p w:rsidR="003E3995" w:rsidRDefault="003E3995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Аттестация педагогических </w:t>
      </w:r>
      <w:proofErr w:type="gramStart"/>
      <w:r>
        <w:rPr>
          <w:rFonts w:ascii="Times New Roman" w:hAnsi="Times New Roman"/>
          <w:b/>
          <w:sz w:val="24"/>
        </w:rPr>
        <w:t>работников  в</w:t>
      </w:r>
      <w:proofErr w:type="gramEnd"/>
      <w:r>
        <w:rPr>
          <w:rFonts w:ascii="Times New Roman" w:hAnsi="Times New Roman"/>
          <w:b/>
          <w:sz w:val="24"/>
        </w:rPr>
        <w:t xml:space="preserve"> 2021-2022 учебном году:</w:t>
      </w:r>
    </w:p>
    <w:p w:rsidR="003E3995" w:rsidRDefault="00437CF2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2021-2022 учебном году 12 педагогов лицея прошли процедуры квалификационных испытаний, 2 педагога повысили квалификационную категорию, 10 – подтвердили имеющуюся квалификационную категорию.</w:t>
      </w:r>
    </w:p>
    <w:p w:rsidR="003E3995" w:rsidRDefault="003E3995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8"/>
        <w:gridCol w:w="3259"/>
        <w:gridCol w:w="2039"/>
        <w:gridCol w:w="1970"/>
        <w:gridCol w:w="1970"/>
      </w:tblGrid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педагога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Категория, дата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Реквизиты приказа об аттестации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Абросимова Татьяна Викторовна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истории, обществознания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28.10.2021г.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03.12.2021г. №1607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Владимировна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28.04.2022г.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20.05.2022г. №790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Горюшкина Ирина Владимировна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28.04.2022г.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20.05.2022г. №790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Ивановна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с 28.10.2021г.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03.12.2021г. №1607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Дамм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Юрьевна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26.05.2022г.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03.06.2022г. №894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Жилина Галина Владимировна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24.02.2022г.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10.03.2022г. №274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Нина Николаевна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30.12.2021г.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27.01.2022г. №73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 Дмитрий Викторович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с 24.02.2022г.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10.03.2022г. №274</w:t>
            </w:r>
          </w:p>
        </w:tc>
      </w:tr>
      <w:tr w:rsidR="003E3995">
        <w:tc>
          <w:tcPr>
            <w:tcW w:w="672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88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Музыченко Наталья Владимировна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28.10.2021г.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03.12.2021г. №1607</w:t>
            </w:r>
          </w:p>
        </w:tc>
      </w:tr>
      <w:tr w:rsidR="003E3995">
        <w:tc>
          <w:tcPr>
            <w:tcW w:w="672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с 30.12.2021г.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27.01.2022г. №73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Людмила Львовна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высшая, с 28.10.2021г.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03.12.2021г. №1607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Серова Ольга Владимировна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первая, с 30.12.2021г.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ДО от 27.01.2022г. №73</w:t>
            </w:r>
          </w:p>
        </w:tc>
      </w:tr>
      <w:tr w:rsidR="003E3995">
        <w:tc>
          <w:tcPr>
            <w:tcW w:w="672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8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Студенникова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Александровна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изобразительного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искусства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высшая, с 25.11.2021г.</w:t>
            </w:r>
          </w:p>
        </w:tc>
        <w:tc>
          <w:tcPr>
            <w:tcW w:w="19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ДО от 17.12.2021г. </w:t>
            </w:r>
            <w:r>
              <w:rPr>
                <w:rFonts w:ascii="Times New Roman" w:hAnsi="Times New Roman"/>
                <w:sz w:val="24"/>
              </w:rPr>
              <w:lastRenderedPageBreak/>
              <w:t>№1709</w:t>
            </w:r>
          </w:p>
        </w:tc>
      </w:tr>
    </w:tbl>
    <w:p w:rsidR="003E3995" w:rsidRDefault="003E3995">
      <w:pPr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Повышение квалификации педагогов лицея </w:t>
      </w:r>
    </w:p>
    <w:p w:rsidR="003E3995" w:rsidRDefault="00437CF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С целью совершенствования профессионального мастерства, имеющихся знаний и умений, эффективной педагогической деятельности в 2021-2022 учебном году  48</w:t>
      </w:r>
      <w:r>
        <w:rPr>
          <w:rFonts w:ascii="Times New Roman" w:hAnsi="Times New Roman"/>
          <w:color w:val="FF0000"/>
          <w:sz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педагогов лицея  прошли курсы повышения квалификации, в том числе социальный педагог прошел профессиональную переподготовку по программе «</w:t>
      </w:r>
      <w:r>
        <w:rPr>
          <w:rFonts w:ascii="Times New Roman" w:hAnsi="Times New Roman"/>
          <w:color w:val="000000"/>
          <w:sz w:val="24"/>
        </w:rPr>
        <w:t>Оказание психолого-педагогической помощи лицам с ОВЗ (квалификация "Педагог-психолог в сфере образования")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»,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sz w:val="24"/>
        </w:rPr>
        <w:t>ведующая библиотекой лицея Митина Лилия Владимировна успешно прошла в БУОО ДПО "Институт развития образования" профессиональную переподготовку по программе «Педагогическое образование».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Помимо программ дополнительного профессионального образования, представленными БОУ ОО ДПО «Институт развития образования», педагоги лицея успешно прошли очно-заочные, заочные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  </w:t>
      </w:r>
      <w:r>
        <w:rPr>
          <w:rFonts w:ascii="Times New Roman" w:hAnsi="Times New Roman"/>
          <w:sz w:val="24"/>
        </w:rPr>
        <w:t>дистанционные</w:t>
      </w:r>
      <w:proofErr w:type="gramEnd"/>
      <w:r>
        <w:rPr>
          <w:rFonts w:ascii="Times New Roman" w:hAnsi="Times New Roman"/>
          <w:sz w:val="24"/>
        </w:rPr>
        <w:t xml:space="preserve"> курсы повышения квалификации в образовательных учреждениях </w:t>
      </w:r>
      <w:proofErr w:type="spellStart"/>
      <w:r>
        <w:rPr>
          <w:rFonts w:ascii="Times New Roman" w:hAnsi="Times New Roman"/>
          <w:sz w:val="24"/>
        </w:rPr>
        <w:t>г.Орла</w:t>
      </w:r>
      <w:proofErr w:type="spellEnd"/>
      <w:r>
        <w:rPr>
          <w:rFonts w:ascii="Times New Roman" w:hAnsi="Times New Roman"/>
          <w:sz w:val="24"/>
        </w:rPr>
        <w:t>, а также других регионов Российской Федерации:</w:t>
      </w:r>
    </w:p>
    <w:p w:rsidR="003E3995" w:rsidRDefault="003E399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1584"/>
        <w:gridCol w:w="2400"/>
        <w:gridCol w:w="2292"/>
        <w:gridCol w:w="1632"/>
      </w:tblGrid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педагогического работника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курсов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прохождения курсовой переподготовки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Татьяна Викторовна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(история, обществознание)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"Школа современного учителя истории"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18.04. по 29.04.2022г.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20.09.21г. по 10.12.2021г.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Инна Вячеславовн</w:t>
            </w:r>
            <w:r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географии, ОБЖ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"Организация и содержание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 xml:space="preserve">учебному предмету "Основы безопасности жизнедеятельности" </w:t>
            </w:r>
            <w:proofErr w:type="gramStart"/>
            <w:r>
              <w:rPr>
                <w:rFonts w:ascii="Times New Roman" w:hAnsi="Times New Roman"/>
              </w:rPr>
              <w:t>в условиях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"Организация и содержание образовательной деятельности по учебному предмету "Основы безопасности жизнедеятельности" в условиях реализации ФГОС"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"Школа современного учителя географии"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18.04 по 29.04.2022г.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18.10 по 29.10.2021г.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20.09.21г. по 10.12.2021г.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Юлия Васильевна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(учитель начальных классов)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22.03 - 01.04, 23.05 - 27.05.2022г.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Афоничева Светлана Юрьевна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(учитель начальных классов)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22.03-01.04, 23.05-27.05.2022г.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Волохова</w:t>
            </w:r>
            <w:proofErr w:type="spellEnd"/>
            <w:r>
              <w:rPr>
                <w:rFonts w:ascii="Times New Roman" w:hAnsi="Times New Roman"/>
              </w:rPr>
              <w:t xml:space="preserve"> Анна </w:t>
            </w:r>
            <w:r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социальный </w:t>
            </w:r>
            <w:r>
              <w:rPr>
                <w:rFonts w:ascii="Times New Roman" w:hAnsi="Times New Roman"/>
              </w:rPr>
              <w:lastRenderedPageBreak/>
              <w:t>педагог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"Педагогические компетенции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образования. Организация системной педагогической работы с обучающимися ОВЗ в соответствии ФГОС-21"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"Оказание психолого-педагогической помощи лицам с ОВЗ" (квалификация "Педагог-психолог в сфере образования")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"Организация воспитательной работы, направленной на профилактику и противодействие деструктивного поведения подростков и обучающейся молодёжи"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"НПО "ПРОФЭКСПОРТСО</w:t>
            </w:r>
            <w:r>
              <w:rPr>
                <w:rFonts w:ascii="Times New Roman" w:hAnsi="Times New Roman"/>
              </w:rPr>
              <w:lastRenderedPageBreak/>
              <w:t>ФТ" образовательная платформа "Национальная Академия РФ"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 часа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05.10 2021г. по 02.02.2022г.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16.05 по 14.06.2022г.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Валерий Борисович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обновленных ФГОС НОО, ФГОС ООО в работе учителя» (физическая культура)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23.05 по 03.06.2022г.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Елена Евгеньевна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по УВР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концепции бережливого производства в образовательных организациях»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28.02 по 04.03.2022г.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Вязовцева</w:t>
            </w:r>
            <w:proofErr w:type="spellEnd"/>
            <w:r>
              <w:rPr>
                <w:rFonts w:ascii="Times New Roman" w:hAnsi="Times New Roman"/>
              </w:rPr>
              <w:t xml:space="preserve"> Елена Германовна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ООО в работе учителя» (русский язык, литература)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14.02 по 26.02.2022г.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 Ирина Анатольевна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Горюшкина Ирина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(информатика)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28.03 по 8.04.2022г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Гуркина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Ивановна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языка, литературы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(русский язык, литература)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20.06 по 01.07.2022г.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Джагарян</w:t>
            </w:r>
            <w:proofErr w:type="spellEnd"/>
            <w:r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технологии развития коммуникативной компетенции учителя иностранных языков»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27.06 по 01.07.2022г.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 Елена Александровна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 (ОРКСЭ): теория и методика преподавания в образовательной организации"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"Центр повышения квалификации и переподготовки "Луч знаний"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10.03 по 13.03.2022г.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Жердева</w:t>
            </w:r>
            <w:proofErr w:type="spellEnd"/>
            <w:r>
              <w:rPr>
                <w:rFonts w:ascii="Times New Roman" w:hAnsi="Times New Roman"/>
              </w:rPr>
              <w:t xml:space="preserve"> Галина Яковлевна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07.04 по 26.04.2022г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Жолудева Ирина Николаевна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«ГИА по биологии: содержание и методика подготовки обучающихся»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07.02 по 28.02.2022г.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Заболотская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"Организация и содержание образовательной деятельности по музыке в условиях реализации ФГОС НОО и ФГОС ООО"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</w:t>
            </w:r>
            <w:proofErr w:type="gramStart"/>
            <w:r>
              <w:rPr>
                <w:rFonts w:ascii="Times New Roman" w:hAnsi="Times New Roman"/>
              </w:rPr>
              <w:t>педагогические  технологии</w:t>
            </w:r>
            <w:proofErr w:type="gramEnd"/>
            <w:r>
              <w:rPr>
                <w:rFonts w:ascii="Times New Roman" w:hAnsi="Times New Roman"/>
              </w:rPr>
              <w:t xml:space="preserve"> сопровождения семьи»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25.10 по 29.10.2021г.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22.02. по 28.02.2022г.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Злобина Елена Петровна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по ВР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"Проектирование воспитательной деятельности в общеобразовательной организации в условиях обновлённых ФГОС"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25.05 по 20.06.2022г.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Зорина Наталия Николаевна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Наталия Михайловна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(учитель начальных классов)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24.02 по 18.03.2022г.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Козина Ксения Николаевна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</w:t>
            </w:r>
            <w:r>
              <w:rPr>
                <w:rFonts w:ascii="Times New Roman" w:hAnsi="Times New Roman"/>
              </w:rPr>
              <w:lastRenderedPageBreak/>
              <w:t>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22.03-01.04, 23.05-27.05.2022г.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Ирина Михайловна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07.04 по 26.04.2022г.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Галина Вадимовна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(физическая культура)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06.06 по 17.06.2022г.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Коргина</w:t>
            </w:r>
            <w:proofErr w:type="spellEnd"/>
            <w:r>
              <w:rPr>
                <w:rFonts w:ascii="Times New Roman" w:hAnsi="Times New Roman"/>
              </w:rPr>
              <w:t xml:space="preserve"> Нина Николаевна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(физическая культура)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06.06 по 17.06.2022г.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Лаврищева Елена Михайловна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07.04 по 26.04.2022г.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Татьяна Анатольевна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22.03-01.04, 23.05-27.05.2022г.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 Елена Сергеевна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"Государственная итоговая аттестация по математике в 9 и 11 классах"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12.11. по 26.11.2021г.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Елена Викторовна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религиозных культур и светской этики: теория и методика преподавания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"Центр повышения квалификации и переподготовки "Луч знаний"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29.03 по 05.05.2022г.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11.03 по 14.03.2022г.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Дмитрий Викторович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обновленных ФГОС НОО, ФГОС ООО в работе учителя» (физическая культура)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17.02 по 21.02.2022г.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23.05 по 03.06.2022г.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Ульяна Александровна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языка, литературы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(русский язык, литература)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20.06 по 01.07.2022г.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Музыченко Наталья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"Методическое сопровождение реализации общеобразовательных программ"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22.11 по 26.11.2021г.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Мусик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Недоруб</w:t>
            </w:r>
            <w:proofErr w:type="spellEnd"/>
            <w:r>
              <w:rPr>
                <w:rFonts w:ascii="Times New Roman" w:hAnsi="Times New Roman"/>
              </w:rPr>
              <w:t xml:space="preserve"> Екатерина Юрьевна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"Содержательные аспекты методического сопровождения учителя в условиях реализации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ФГАОУ  </w:t>
            </w:r>
            <w:proofErr w:type="spellStart"/>
            <w:r>
              <w:rPr>
                <w:rFonts w:ascii="Times New Roman" w:hAnsi="Times New Roman"/>
              </w:rPr>
              <w:t>ДПО</w:t>
            </w:r>
            <w:proofErr w:type="gramEnd"/>
            <w:r>
              <w:rPr>
                <w:rFonts w:ascii="Times New Roman" w:hAnsi="Times New Roman"/>
              </w:rPr>
              <w:t>"Академия</w:t>
            </w:r>
            <w:proofErr w:type="spellEnd"/>
            <w:r>
              <w:rPr>
                <w:rFonts w:ascii="Times New Roman" w:hAnsi="Times New Roman"/>
              </w:rPr>
              <w:t xml:space="preserve"> реализации государственной политики и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развития работников образования Министерства просвещения Российской Федерации"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21.02 по 23.03.2022г.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Некрасова Анастасия Юрьевна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"Организация образовательного процесса по изучению </w:t>
            </w:r>
            <w:proofErr w:type="gramStart"/>
            <w:r>
              <w:rPr>
                <w:rFonts w:ascii="Times New Roman" w:hAnsi="Times New Roman"/>
              </w:rPr>
              <w:t>правил дорожного движения</w:t>
            </w:r>
            <w:proofErr w:type="gramEnd"/>
            <w:r>
              <w:rPr>
                <w:rFonts w:ascii="Times New Roman" w:hAnsi="Times New Roman"/>
              </w:rPr>
              <w:t xml:space="preserve"> и профилактика детского дорожно-транспортного травматизма"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«Психолого-педагогическое сопровождение профессионального самоопределения старшеклассников»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14.03 по 18.03.2022г.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14.02 по 18.02.2022г.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Нефёдов Константин Анатольевич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(технология)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18.04 по 29.04.2022г.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Александр Александрович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«Федеральный государственный образовательный стандарт среднего общего образования: организация и содержание образовательной деятельности по учебному предмету "Естествознание"»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08.11 по 26.11.2021г.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Селина Юлия Юрьевна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 (математика)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"Школа современного учителя математики"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"Академия реализации государственной </w:t>
            </w:r>
            <w:r>
              <w:rPr>
                <w:rFonts w:ascii="Times New Roman" w:hAnsi="Times New Roman"/>
              </w:rPr>
              <w:lastRenderedPageBreak/>
              <w:t xml:space="preserve">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18.04 по 29.04.2022г.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20.09. по 10.12.2021г.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Семионичева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Сепкина</w:t>
            </w:r>
            <w:proofErr w:type="spellEnd"/>
            <w:r>
              <w:rPr>
                <w:rFonts w:ascii="Times New Roman" w:hAnsi="Times New Roman"/>
              </w:rPr>
              <w:t xml:space="preserve"> Лидия Викторовна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 (учитель начальных классов)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01.02 по 18.02.2022г.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Серова Ольга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Студенникова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"Актуальные проблемы преподавания предметной области "Искусство" в условиях обновлённых ФГОС ОО" (учителя музыки, МХК, ИЗО, черчения)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07.12, 21.12, 21.02, 28.02, 03.03.2022г.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Тимохина Любовь Александровна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требований обновлённого ФГОС ООО третьего поколения в работе учителя и патриотическое воспитание обучающихся, формирование их </w:t>
            </w:r>
            <w:r>
              <w:rPr>
                <w:rFonts w:ascii="Times New Roman" w:hAnsi="Times New Roman"/>
              </w:rPr>
              <w:lastRenderedPageBreak/>
              <w:t xml:space="preserve">функциональной грамотности как способности решать учебные задачи и жизненные ситуации на основе предметных,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и универсальных компетенций"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ООО "Информационно-деловой </w:t>
            </w:r>
            <w:proofErr w:type="spellStart"/>
            <w:r>
              <w:rPr>
                <w:rFonts w:ascii="Times New Roman" w:hAnsi="Times New Roman"/>
              </w:rPr>
              <w:t>центр"ПЕРСПЕКТИВА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18.01 по 23.03.2022г.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Тимохова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(технология)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"Психолого-педагогическое сопровождение профессионального самоопределения старшеклассников"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18.04 по 29.04.2022г.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14.02 по 18.02.2022г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Светлана Витальевна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(математика)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18.03 по 31.03.2022г.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Усикова</w:t>
            </w:r>
            <w:proofErr w:type="spellEnd"/>
            <w:r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(информатика)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28.03 по 08.04.2022г.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Фандеева Юлия Владимировна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(начальные классы)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России»  г.</w:t>
            </w:r>
            <w:proofErr w:type="gramEnd"/>
            <w:r>
              <w:rPr>
                <w:rFonts w:ascii="Times New Roman" w:hAnsi="Times New Roman"/>
              </w:rPr>
              <w:t xml:space="preserve"> Москва, 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29.03 по 05.05.2022г.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Хромова</w:t>
            </w:r>
            <w:proofErr w:type="spellEnd"/>
            <w:r>
              <w:rPr>
                <w:rFonts w:ascii="Times New Roman" w:hAnsi="Times New Roman"/>
              </w:rPr>
              <w:t xml:space="preserve"> Марина Аркадьевна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"Методическое сопровождение реализации общеобразовательных программ"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22.11 по 26.11.2021г.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r>
              <w:rPr>
                <w:rFonts w:ascii="Times New Roman" w:hAnsi="Times New Roman"/>
              </w:rPr>
              <w:lastRenderedPageBreak/>
              <w:t>Алексеевна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английского </w:t>
            </w:r>
            <w:r>
              <w:rPr>
                <w:rFonts w:ascii="Times New Roman" w:hAnsi="Times New Roman"/>
              </w:rPr>
              <w:lastRenderedPageBreak/>
              <w:t>языка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обновлённых ФГОС НОО, ФГОС ООО в работе учителя" (английский язык, немецкий язык)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БУОО ДПО "Институт развития </w:t>
            </w:r>
            <w:r>
              <w:rPr>
                <w:rFonts w:ascii="Times New Roman" w:hAnsi="Times New Roman"/>
              </w:rPr>
              <w:lastRenderedPageBreak/>
              <w:t>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12.04. по 26.04.2022г.</w:t>
            </w:r>
          </w:p>
        </w:tc>
      </w:tr>
      <w:tr w:rsidR="003E399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Чурбакова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Вячеславовна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изобразительного искусства, технологии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"Организация и содержание образовательной деятельности по учебному предмету "Технология" в условиях реализации ФГОС общего образования"</w:t>
            </w: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обновлённых ФГОС НОО, ФГОС ООО в работе учителя" (технология)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БУОО ДПО "Институт развития образования"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11.10. по 22.10.2021г.</w:t>
            </w: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3E3995">
            <w:pPr>
              <w:spacing w:line="240" w:lineRule="auto"/>
              <w:rPr>
                <w:rFonts w:ascii="Times New Roman" w:hAnsi="Times New Roman"/>
              </w:rPr>
            </w:pPr>
          </w:p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16.05 по 31.05.2022г.</w:t>
            </w:r>
          </w:p>
        </w:tc>
      </w:tr>
    </w:tbl>
    <w:p w:rsidR="003E3995" w:rsidRDefault="003E399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</w:rPr>
      </w:pPr>
    </w:p>
    <w:p w:rsidR="003E3995" w:rsidRDefault="003E399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</w:p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Участие педагогов лицея в конкурсах педагогического мастерства, методических конкурсах, в научно-практических конференциях, </w:t>
      </w:r>
      <w:proofErr w:type="spellStart"/>
      <w:r>
        <w:rPr>
          <w:rFonts w:ascii="Times New Roman" w:hAnsi="Times New Roman"/>
          <w:b/>
          <w:sz w:val="24"/>
        </w:rPr>
        <w:t>вебинарах</w:t>
      </w:r>
      <w:proofErr w:type="spellEnd"/>
      <w:r>
        <w:rPr>
          <w:rFonts w:ascii="Times New Roman" w:hAnsi="Times New Roman"/>
          <w:b/>
          <w:sz w:val="24"/>
        </w:rPr>
        <w:t>, семинарах в 2021-2022 учебном году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80"/>
        <w:gridCol w:w="3321"/>
        <w:gridCol w:w="3478"/>
        <w:gridCol w:w="2327"/>
      </w:tblGrid>
      <w:tr w:rsidR="003E3995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324" w:type="dxa"/>
            <w:tcBorders>
              <w:left w:val="nil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педагога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3E3995">
        <w:tc>
          <w:tcPr>
            <w:tcW w:w="780" w:type="dxa"/>
            <w:tcBorders>
              <w:top w:val="nil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4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Абрашина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Леонидовна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семинар (заочный) «Профилактика приобщения к употреблению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веществ на основе формирования здорового стиля жизни»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Участие, подготовка материалов для публикации</w:t>
            </w:r>
          </w:p>
        </w:tc>
      </w:tr>
      <w:tr w:rsidR="003E3995">
        <w:tc>
          <w:tcPr>
            <w:tcW w:w="780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4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Абросимова Татьяна Викторовна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04.11.2021г.</w:t>
            </w:r>
          </w:p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</w:tr>
      <w:tr w:rsidR="003E3995">
        <w:tc>
          <w:tcPr>
            <w:tcW w:w="780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«Обновленные ФГОС в работе учителя истории»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10.06.2022г.</w:t>
            </w:r>
          </w:p>
        </w:tc>
      </w:tr>
      <w:tr w:rsidR="003E3995">
        <w:tc>
          <w:tcPr>
            <w:tcW w:w="780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Всероссийская молодежная научно-практическая конференция Орловского государственного университета им. И. С. Тургенева «МИФ – 2021»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Оргкомитета</w:t>
            </w:r>
          </w:p>
        </w:tc>
      </w:tr>
      <w:tr w:rsidR="003E3995">
        <w:tc>
          <w:tcPr>
            <w:tcW w:w="780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24" w:type="dxa"/>
            <w:vMerge w:val="restart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Андреева Инна Вячеславовна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конкурс методических разработок,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направленных на формирование функциональной грамотности обучающихся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МИМЦ, сертификат участника, Приказ от </w:t>
            </w:r>
            <w:r>
              <w:rPr>
                <w:rFonts w:ascii="Times New Roman" w:hAnsi="Times New Roman"/>
                <w:color w:val="000000"/>
              </w:rPr>
              <w:lastRenderedPageBreak/>
              <w:t>05.04.2022г. №124 - д</w:t>
            </w:r>
          </w:p>
        </w:tc>
      </w:tr>
      <w:tr w:rsidR="003E3995">
        <w:tc>
          <w:tcPr>
            <w:tcW w:w="780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04.11.2021г.</w:t>
            </w:r>
          </w:p>
        </w:tc>
      </w:tr>
      <w:tr w:rsidR="003E3995">
        <w:tc>
          <w:tcPr>
            <w:tcW w:w="780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3E3995" w:rsidRDefault="00437C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Международная просветительская акция "Географический диктант"</w:t>
            </w:r>
          </w:p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Свидетельство русского географического общества за участие, 14.11.2021</w:t>
            </w:r>
          </w:p>
        </w:tc>
      </w:tr>
      <w:tr w:rsidR="003E3995">
        <w:tc>
          <w:tcPr>
            <w:tcW w:w="780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Международная научно-практическая онлайн - конференция памяти Заслуженного учителя </w:t>
            </w:r>
            <w:proofErr w:type="gramStart"/>
            <w:r>
              <w:rPr>
                <w:rFonts w:ascii="Times New Roman" w:hAnsi="Times New Roman"/>
              </w:rPr>
              <w:t>РФ  Г.А.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Лабейкиной</w:t>
            </w:r>
            <w:proofErr w:type="spellEnd"/>
            <w:r>
              <w:rPr>
                <w:rFonts w:ascii="Times New Roman" w:hAnsi="Times New Roman"/>
              </w:rPr>
              <w:t xml:space="preserve">  (Степ 1- Уровневый  марафон  «Педагогическая вертикаль»).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17.02.2022</w:t>
            </w:r>
          </w:p>
        </w:tc>
      </w:tr>
      <w:tr w:rsidR="003E3995">
        <w:tc>
          <w:tcPr>
            <w:tcW w:w="7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24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Афоничева Светлана Юрьевна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олимпиада "Цифровые компетенции современного учителя начальных классов"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2 степени (Приказ БУ ОО ДПО «Институт развития образования» 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353-о от 28.12.2021г.)</w:t>
            </w:r>
          </w:p>
        </w:tc>
      </w:tr>
      <w:tr w:rsidR="003E3995">
        <w:tc>
          <w:tcPr>
            <w:tcW w:w="780" w:type="dxa"/>
            <w:tcBorders>
              <w:bottom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24" w:type="dxa"/>
            <w:tcBorders>
              <w:bottom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Наталья Вячеславовна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Абросимова Татьяна Викторовна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Тимохина Любовь Александровна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Самарина Марина Ивановна</w:t>
            </w:r>
          </w:p>
        </w:tc>
        <w:tc>
          <w:tcPr>
            <w:tcW w:w="3480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учителей истории города Орла (</w:t>
            </w:r>
            <w:proofErr w:type="gramStart"/>
            <w:r>
              <w:rPr>
                <w:rFonts w:ascii="Times New Roman" w:hAnsi="Times New Roman"/>
              </w:rPr>
              <w:t>МИМЦ )</w:t>
            </w:r>
            <w:proofErr w:type="gramEnd"/>
            <w:r>
              <w:rPr>
                <w:rFonts w:ascii="Times New Roman" w:hAnsi="Times New Roman"/>
              </w:rPr>
              <w:t xml:space="preserve"> по проблеме: «Формирование гражданского самосознания и активной общественной позиции  обучающихся»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16.11.2021г. (Подготовка и проведение Благодарственные письма МБУ «Информационно – </w:t>
            </w:r>
            <w:proofErr w:type="gramStart"/>
            <w:r>
              <w:rPr>
                <w:rFonts w:ascii="Times New Roman" w:hAnsi="Times New Roman"/>
              </w:rPr>
              <w:t>методический  центр</w:t>
            </w:r>
            <w:proofErr w:type="gramEnd"/>
            <w:r>
              <w:rPr>
                <w:rFonts w:ascii="Times New Roman" w:hAnsi="Times New Roman"/>
              </w:rPr>
              <w:t>» г. Орла, приказ  № 48-Д от  17.11.2021)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Наталья Вячеславовна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методических разработок, направленных на формирование функциональной грамотности обучающихся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МИМЦ, сертификат участника, Приказ от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Муниципальный  семинар</w:t>
            </w:r>
            <w:proofErr w:type="gramEnd"/>
            <w:r>
              <w:rPr>
                <w:rFonts w:ascii="Times New Roman" w:hAnsi="Times New Roman"/>
              </w:rPr>
              <w:t xml:space="preserve"> по теме «Система приемов и методов, формирующих функциональную грамотность обучающихся»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16.03.2022г.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«Обновленные ФГОС в работе учителя истории»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10.06.2022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04.11.2021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«Актуальные вопросы содержания, изменения структуры КИМ ЕГЭ и ОГЭ»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Письмо ОРЦОКО от 8 декабря 2021 г. № 547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Международная научно-практическая онлайн - конференция памяти Заслуженного учителя </w:t>
            </w:r>
            <w:proofErr w:type="gramStart"/>
            <w:r>
              <w:rPr>
                <w:rFonts w:ascii="Times New Roman" w:hAnsi="Times New Roman"/>
              </w:rPr>
              <w:t>РФ  Г.А.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Лабейкиной</w:t>
            </w:r>
            <w:proofErr w:type="spellEnd"/>
            <w:r>
              <w:rPr>
                <w:rFonts w:ascii="Times New Roman" w:hAnsi="Times New Roman"/>
              </w:rPr>
              <w:t xml:space="preserve">  (Степ 1- Уровневый  марафон  «Педагогическая вертикаль»).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17.02.2022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Владимировна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семинар (заочный) «Профилактика приобщения к употреблению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веществ на основе формирования здорового стиля жизни»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материалов для публикации, сертификат участника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"Добро не уходит на каникулы"2021 в номинации "Проекты, направленные на заботу о животных"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Горюшкина Ирина Владимировна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Конкурсный отбор лучших учителей и иных педагогических работников образовательных организаций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Жердева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Яковлевна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олимпиада "Цифровые компетенции современного учителя начальных классов"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участника, Приказ БУ ОО ДПО «Институт развития образования» 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353-о от 28.12.2021 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Жолудева Ирина Николаевна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"Формирование и оценка функциональной грамотности обучающихся"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17.11.2021г.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методических разработок, направленных на формирование функциональной грамотности обучающихся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Сертификат участника, Приказ МИМЦ от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Региональный конкурс школьных команд по формированию </w:t>
            </w:r>
            <w:r>
              <w:rPr>
                <w:rFonts w:ascii="Times New Roman" w:hAnsi="Times New Roman"/>
              </w:rPr>
              <w:lastRenderedPageBreak/>
              <w:t xml:space="preserve">естественнонаучной и математической грамотности "Путешествие по бирюзовому кольцу </w:t>
            </w:r>
            <w:proofErr w:type="spellStart"/>
            <w:r>
              <w:rPr>
                <w:rFonts w:ascii="Times New Roman" w:hAnsi="Times New Roman"/>
              </w:rPr>
              <w:t>Орловщины</w:t>
            </w:r>
            <w:proofErr w:type="spellEnd"/>
            <w:r>
              <w:rPr>
                <w:rFonts w:ascii="Times New Roman" w:hAnsi="Times New Roman"/>
              </w:rPr>
              <w:t>". Номинация: дидактические разработки заданий и критериев по формированию и оцениванию естественнонаучной грамотности для обучающихся ООО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Сертификат победителя, Приказ №187-о от </w:t>
            </w:r>
            <w:r>
              <w:rPr>
                <w:rFonts w:ascii="Times New Roman" w:hAnsi="Times New Roman"/>
              </w:rPr>
              <w:lastRenderedPageBreak/>
              <w:t>27.05.2022г.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семинар "Особенности подготовки и проведения ВПР: структура, содержание, система оценивания по биологии и химии в 2020-2021г.» для учителей биологии и химии, молодых специалистов общеобразовательных организаций Орловской области, в т. ч. школ с низкими образовательными результатами"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09.11.2021г.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«Актуальные вопросы содержания, изменения структуры КИМ ЕГЭ и ОГЭ»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Письмо ОРЦОКО от 8 декабря 2021 г. № 547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Владимировна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"Реализация требований ФГОС 2021 г. в учебно-методических комплектах «Музыка» 1-8 классы"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участника, 07.06.2022г.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Зорина Наталия Николаевна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конкурс методических разработок, направленных на формирование 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Призёр, Приказ МИМЦ от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олимпиада "Цифровые компетенции современного учителя начальных классов"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2 степени, Приказ БУ ОО ДПО «Институт развития образования» 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353-о от 28.12.2021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семинар «Функциональная грамотность. Диагностика читательской грамотности и 3</w:t>
            </w:r>
            <w:proofErr w:type="gramStart"/>
            <w:r>
              <w:rPr>
                <w:rFonts w:ascii="Times New Roman" w:hAnsi="Times New Roman"/>
              </w:rPr>
              <w:t>К»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24.02.2022г.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«Практика работы в цифровой среде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Сертификат, 11.10.2021г, 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Зорина Наталия Николаевна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Ирина Михайловна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Глушкова Ирина Анатольевна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Маслова Елена Викторовна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Наталия Михайловна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Сепкина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Лидия Викторовна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семинар «Цифровая школа»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: инновационный метод обучения»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Сертификат, 12.11.2021г.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Позднякова Оксана Евгеньевна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Наталия Михайловна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Маслова Елена Викторовна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Музыченко Наталья Владимировна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"Флагманы образования"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Ирина Михайловна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Региональная олимпиада "Цифровые компетенции современного учителя начальных классов"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участника, Приказ БУ ОО ДПО «Институт развития образования» 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353-о от 8.12.2021г.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секции «Начальное общее образование» РУМО по общему образованию Орловской области 26.05.2022г.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по проблеме «Формирование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средствами учебных предметов и внеурочной деятельности»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Нина Николаевна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конкурс "</w:t>
            </w:r>
            <w:proofErr w:type="spellStart"/>
            <w:r>
              <w:rPr>
                <w:rFonts w:ascii="Times New Roman" w:hAnsi="Times New Roman"/>
                <w:color w:val="000000"/>
              </w:rPr>
              <w:t>Умната</w:t>
            </w:r>
            <w:proofErr w:type="spellEnd"/>
            <w:r>
              <w:rPr>
                <w:rFonts w:ascii="Times New Roman" w:hAnsi="Times New Roman"/>
                <w:color w:val="000000"/>
              </w:rPr>
              <w:t>" - блиц-олимпиада "Формирование здорового образа жизни"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Диплом участника umn1 - 378263, 06.12.2021г.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Всероссийский педагогический конкурс "Педагогика XXI века: опыт, достижения, методика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" 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Номинация</w:t>
            </w:r>
            <w:proofErr w:type="gramEnd"/>
            <w:r>
              <w:rPr>
                <w:rFonts w:ascii="Times New Roman" w:hAnsi="Times New Roman"/>
                <w:color w:val="000000"/>
              </w:rPr>
              <w:t>:"Спорт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физическая культура" Конкурсная работа: "Сценарий весёлых стартов для начальной школы" (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г.Москва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Победитель, 25.10.2021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Всероссийский конкурс "Здоровье. Спорт". Работа "Средства физической культуры в регулировании </w:t>
            </w:r>
            <w:r>
              <w:rPr>
                <w:rFonts w:ascii="Times New Roman" w:hAnsi="Times New Roman"/>
                <w:color w:val="000000"/>
              </w:rPr>
              <w:lastRenderedPageBreak/>
              <w:t>работоспособности" (Международный образовательный портал "Солнечный свет")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Диплом участника ТК3451241; 06.09.2021г.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"Методы работы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гиперактивными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детьми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корректировка поведенческой модели"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Сертификат СМ3451262 участника, 16.09.2021г.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Максимова Вероника Алексеевна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конкурс методических разработок, направленных на формирование функциональной грамотности обучающихся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Сертификат участника, Приказ МИМЦ 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«Актуальные вопросы содержания, изменения структуры КИМ ЕГЭ и ОГЭ»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Участие, Письмо ОРЦОКО от 8 декабря 2021 г. № 547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Заключительный этап Международной олимпиады учителей-предметников «ПРОФИ-2021» по английскому языку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Сертификат участника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Малышева Елена Сергеевна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«Актуальные вопросы содержания, изменения структуры КИМ ЕГЭ и ОГЭ»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Участие, Письмо ОРЦОКО от 8 декабря 2021 г. № 547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 Дмитрий Викторович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Региональный этап Всероссийского конкурса "Педагогический дебют" в 2022 году в Орловской области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Лауреат 2 степени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Ульяна Александровна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Региональный этап конкурса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государственного. Номинация «Видим проблему - можем решить!»: решение социально-, культурно значимых локальных проблем по сохранению родного языка и культуры в регионе проживания участника Конкурса. Название проекта "К истокам с любовью"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ноябрь 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</w:rPr>
              <w:t xml:space="preserve">Региональный этап Всероссийского конкурса методических разработок для преподавателей русского государственного и родных языков народов Российской Федерации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Приказ ДО от 25.05.2022г. №821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 по литературе для 1-9 классов  </w:t>
            </w: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№ 2110-197713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Музыченко Наталья Владимировна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конкурс методических разработок, направленных на формирование функциональной грамотности обучающихся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Сертификат участника, Приказ </w:t>
            </w:r>
            <w:proofErr w:type="gramStart"/>
            <w:r>
              <w:rPr>
                <w:rFonts w:ascii="Times New Roman" w:hAnsi="Times New Roman"/>
                <w:color w:val="000000"/>
              </w:rPr>
              <w:t>МИМЦ  от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конкурс на лучшую методическую разработку учебных занятий, посвященных 200-летию со дня рождения Н. А. Некрасова </w:t>
            </w:r>
          </w:p>
        </w:tc>
        <w:tc>
          <w:tcPr>
            <w:tcW w:w="2328" w:type="dxa"/>
            <w:tcBorders>
              <w:top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Победитель, Приказ ДО от 19.10.2021 г. № 1438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«Актуальные вопросы содержания, изменения структуры КИМ ЕГЭ и ОГЭ»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Участие, Письмо ОРЦОКО от 8 декабря 2021 г. </w:t>
            </w:r>
          </w:p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547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"Методическое сопровождение аттестации </w:t>
            </w:r>
            <w:proofErr w:type="spellStart"/>
            <w:r>
              <w:rPr>
                <w:rFonts w:ascii="Times New Roman" w:hAnsi="Times New Roman"/>
              </w:rPr>
              <w:t>педаработников</w:t>
            </w:r>
            <w:proofErr w:type="spellEnd"/>
            <w:r>
              <w:rPr>
                <w:rFonts w:ascii="Times New Roman" w:hAnsi="Times New Roman"/>
              </w:rPr>
              <w:t>. Портфолио педагога в ИСОУ "Виртуальная школа"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Участие, 08.02.2022г., Письмо ОРЦОКО от 01.02.2022 г. </w:t>
            </w:r>
          </w:p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111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Юрьевна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региональный конкурс методических разработок "Методический калейдоскоп: "Современный урок биологии и химии". Номинация: Современный урок химии по разделу "Современный урок экологии в условиях реализации ФГОС"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участника, БУ ДПО "Институт развития образования", Приказ от 22.10.2021 </w:t>
            </w:r>
          </w:p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№283-о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Некрасова Анастасия Юрьевна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 семинар «Школа лидера» (г. Орел)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23.09.2021г.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«Мастерство отрядных вожатых»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исполнительское мастерство, 18.11.2021г.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Всероссийского конкурса "Воспитать человека" номинация "Лучший куратор ученического самоуправления"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место, Приказ Управления образования, физической культуры и спорта от 14.03.2022г. №84-д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методических разработок «</w:t>
            </w:r>
            <w:proofErr w:type="spellStart"/>
            <w:r>
              <w:rPr>
                <w:rFonts w:ascii="Times New Roman" w:hAnsi="Times New Roman"/>
              </w:rPr>
              <w:t>ЮИДовцы</w:t>
            </w:r>
            <w:proofErr w:type="spellEnd"/>
            <w:r>
              <w:rPr>
                <w:rFonts w:ascii="Times New Roman" w:hAnsi="Times New Roman"/>
              </w:rPr>
              <w:t xml:space="preserve"> шагают по планете» среди педагогических работников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Плынский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Геннадий Михайлович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Учасник</w:t>
            </w:r>
            <w:proofErr w:type="spellEnd"/>
            <w:r>
              <w:rPr>
                <w:rFonts w:ascii="Times New Roman" w:hAnsi="Times New Roman"/>
              </w:rPr>
              <w:t>, 04.11.2021г.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Позднякова Оксана </w:t>
            </w:r>
            <w:r>
              <w:rPr>
                <w:rFonts w:ascii="Times New Roman" w:hAnsi="Times New Roman"/>
                <w:sz w:val="24"/>
              </w:rPr>
              <w:lastRenderedPageBreak/>
              <w:t>Евгеньевна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Всероссийская олимпиада учителей естественных наук (ДНК </w:t>
            </w:r>
            <w:r>
              <w:rPr>
                <w:rFonts w:ascii="Times New Roman" w:hAnsi="Times New Roman"/>
              </w:rPr>
              <w:lastRenderedPageBreak/>
              <w:t xml:space="preserve">науки, Академия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России)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Диплом победителя дистанционного этапа </w:t>
            </w:r>
            <w:proofErr w:type="gramStart"/>
            <w:r>
              <w:rPr>
                <w:rFonts w:ascii="Times New Roman" w:hAnsi="Times New Roman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</w:rPr>
              <w:t xml:space="preserve">/Ф/Д – 00046/2022,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Самарина Марина Ивановна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proofErr w:type="spellStart"/>
            <w:r>
              <w:rPr>
                <w:rFonts w:ascii="Times New Roman" w:hAnsi="Times New Roman"/>
              </w:rPr>
              <w:t>видеоконкурс</w:t>
            </w:r>
            <w:proofErr w:type="spellEnd"/>
            <w:r>
              <w:rPr>
                <w:rFonts w:ascii="Times New Roman" w:hAnsi="Times New Roman"/>
              </w:rPr>
              <w:t xml:space="preserve"> экскурсоводов школьных музеев образовательных организаций Орловской области «Добро пожаловать в музей!»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за подготовку победителя конкурса в старшей возрастной категории в номинации «Расскажи мне о войне» (Приказ ДО от 23.12.2021г. №1722) 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конкурс "Серафимовский учитель -2020/2021"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- поощрительная премия, 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интернет-конкурс "Страницы семейной славы"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наставника, 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>, 2022г.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Сапелкина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Алексеевна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конкурс методических разработок, направленных на формирование функциональной грамотности обучающихся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Сертификат участника, </w:t>
            </w:r>
          </w:p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Приказ МИМЦ от 05.04.2022г. №124 - д</w:t>
            </w:r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Региональный конкурс школьных команд по формированию естественнонаучной и математической грамотности "Путешествие по бирюзовому кольцу </w:t>
            </w:r>
            <w:proofErr w:type="spellStart"/>
            <w:r>
              <w:rPr>
                <w:rFonts w:ascii="Times New Roman" w:hAnsi="Times New Roman"/>
              </w:rPr>
              <w:t>Орловщины</w:t>
            </w:r>
            <w:proofErr w:type="spellEnd"/>
            <w:r>
              <w:rPr>
                <w:rFonts w:ascii="Times New Roman" w:hAnsi="Times New Roman"/>
              </w:rPr>
              <w:t>". Номинация: дидактические разработки заданий и критериев по формированию и оцениванию естественнонаучной грамотности для обучающихся ООО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Сертификат победителей, Приказ ДО №187-о от 27.05.2022г.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Юлия Юрьевна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Муниципальный конкурс методических разработок, направленных на формирование функциональной грамотности обучающихся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Сертификат участника, </w:t>
            </w:r>
          </w:p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МИМЦ от 05.04.2022г. №124 - 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Конкурсный отбор талантливой молодёжи Орловской области 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</w:rPr>
              <w:t>Победитель, 24.01.22г.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Семионичева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Анатольевна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Региональная олимпиада "Цифровые компетенции современного учителя начальных классов"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участника, Приказ БУ ОО ДПО «Институт развития образования» № 353-о от 28.12.2021г.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конкурс программ внеурочной деятельности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Тимохина Любовь Александровна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Участие, 04.11.2021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«Обновленные ФГОС в работе учителя истории»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Участие, 10.06.2022 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Турбина Светлана Викторовна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«Формирование и оценка функциональной грамотности обучающихся»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Участие, 04.11.2021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</w:rPr>
              <w:t>вебинар</w:t>
            </w:r>
            <w:proofErr w:type="spellEnd"/>
            <w:r>
              <w:rPr>
                <w:rFonts w:ascii="Times New Roman" w:hAnsi="Times New Roman"/>
              </w:rPr>
              <w:t xml:space="preserve"> «Обновленные ФГОС в работе учителя истории»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Участие,10.06.2022</w:t>
            </w:r>
            <w:proofErr w:type="gramEnd"/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Международная научно-практическая онлайн - конференция памяти Заслуженного учителя </w:t>
            </w:r>
            <w:proofErr w:type="gramStart"/>
            <w:r>
              <w:rPr>
                <w:rFonts w:ascii="Times New Roman" w:hAnsi="Times New Roman"/>
              </w:rPr>
              <w:t>РФ  Г.А.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Лабейкиной</w:t>
            </w:r>
            <w:proofErr w:type="spellEnd"/>
            <w:r>
              <w:rPr>
                <w:rFonts w:ascii="Times New Roman" w:hAnsi="Times New Roman"/>
              </w:rPr>
              <w:t xml:space="preserve">  (Степ 1- Уровневый  марафон  «Педагогическая вертикаль»).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17.02.2022г.</w:t>
            </w:r>
          </w:p>
        </w:tc>
      </w:tr>
      <w:tr w:rsidR="003E3995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Чурбакова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Вячеславовна</w:t>
            </w: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Всероссийского конкурса "Учитель года"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Участник, Приказ УО от 18.02.2022г. №52-д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изобразительного искусства "Линии графики" 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Призёр, сертификат №1309304960/2, </w:t>
            </w:r>
            <w:proofErr w:type="spellStart"/>
            <w:r>
              <w:rPr>
                <w:rFonts w:ascii="Times New Roman" w:hAnsi="Times New Roman"/>
              </w:rPr>
              <w:t>г.Воронеж</w:t>
            </w:r>
            <w:proofErr w:type="spellEnd"/>
            <w:r>
              <w:rPr>
                <w:rFonts w:ascii="Times New Roman" w:hAnsi="Times New Roman"/>
              </w:rPr>
              <w:t>, 01.02.2022г.</w:t>
            </w:r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Международный творческий конкурс в области изобразительного искусства, поэзии, танца и музыки "Чудо Рождества"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о подготовке на высоком профессиональном уровне Лауреата конкурса, 06.01.2022г. </w:t>
            </w:r>
            <w:proofErr w:type="spellStart"/>
            <w:r>
              <w:rPr>
                <w:rFonts w:ascii="Times New Roman" w:hAnsi="Times New Roman"/>
              </w:rPr>
              <w:t>г.Тобольск</w:t>
            </w:r>
            <w:proofErr w:type="spellEnd"/>
          </w:p>
        </w:tc>
      </w:tr>
      <w:tr w:rsidR="003E3995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3E39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Международный новогодний творческий конкурс "Символ года"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о подготовке на высоком профессиональном уровне Лауреата конкурса, 16.01.2022г. </w:t>
            </w:r>
            <w:proofErr w:type="spellStart"/>
            <w:r>
              <w:rPr>
                <w:rFonts w:ascii="Times New Roman" w:hAnsi="Times New Roman"/>
              </w:rPr>
              <w:t>г.Тобольск</w:t>
            </w:r>
            <w:proofErr w:type="spellEnd"/>
          </w:p>
        </w:tc>
      </w:tr>
      <w:tr w:rsidR="003E399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Позднякова Оксана Евгеньевна</w:t>
            </w:r>
          </w:p>
          <w:p w:rsidR="003E3995" w:rsidRDefault="00437CF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Музыченко Наталья </w:t>
            </w:r>
            <w:proofErr w:type="spellStart"/>
            <w:r>
              <w:rPr>
                <w:rFonts w:ascii="Times New Roman" w:hAnsi="Times New Roman"/>
                <w:sz w:val="24"/>
              </w:rPr>
              <w:t>Вдладимировна</w:t>
            </w:r>
            <w:proofErr w:type="spellEnd"/>
          </w:p>
        </w:tc>
        <w:tc>
          <w:tcPr>
            <w:tcW w:w="3480" w:type="dxa"/>
            <w:tcBorders>
              <w:left w:val="single" w:sz="4" w:space="0" w:color="000000"/>
            </w:tcBorders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семинар "Управление развитием профессиональных компетенций педагогического коллектива на основе проектирования"</w:t>
            </w:r>
          </w:p>
        </w:tc>
        <w:tc>
          <w:tcPr>
            <w:tcW w:w="2328" w:type="dxa"/>
          </w:tcPr>
          <w:p w:rsidR="003E3995" w:rsidRDefault="00437CF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проведение, Благодарственное письмо, Приказ МИМЦ от 08.04.2022г №29-д</w:t>
            </w:r>
          </w:p>
        </w:tc>
      </w:tr>
    </w:tbl>
    <w:p w:rsidR="003E3995" w:rsidRDefault="003E399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</w:p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Опубликованные печатные работы педагогов лицея в 2021-2022 </w:t>
      </w:r>
      <w:proofErr w:type="spellStart"/>
      <w:r>
        <w:rPr>
          <w:rFonts w:ascii="Times New Roman" w:hAnsi="Times New Roman"/>
          <w:b/>
          <w:sz w:val="24"/>
        </w:rPr>
        <w:t>уч.году</w:t>
      </w:r>
      <w:proofErr w:type="spellEnd"/>
    </w:p>
    <w:p w:rsidR="003E3995" w:rsidRDefault="003E399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681"/>
      </w:tblGrid>
      <w:tr w:rsidR="003E399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работы, выходные данные</w:t>
            </w:r>
          </w:p>
        </w:tc>
      </w:tr>
      <w:tr w:rsidR="003E399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Самарина М.И.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Сборник образовательных программ по духовно-нравственному развитию детей и молодёжи // Материалы конкурса "Серафимовский учитель, 2021г., том 1</w:t>
            </w:r>
          </w:p>
        </w:tc>
      </w:tr>
    </w:tbl>
    <w:p w:rsidR="003E3995" w:rsidRDefault="00437CF2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Награды и поощрения педагогических работников в 2021-2022 учебном году:</w:t>
      </w:r>
    </w:p>
    <w:p w:rsidR="003E3995" w:rsidRDefault="003E399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4"/>
        <w:gridCol w:w="6097"/>
      </w:tblGrid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педагога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Грамоты, дипломы, благодарственные письма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Андреева Инна Вячеславовна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Администрации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Афоничева Светлана Юрьевна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Администрации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Бондаренко Наталья Вячеславовна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Управления образования города Орла                </w:t>
            </w:r>
          </w:p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Департамента образования Орловской области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Вязовцева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Германовна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Горюшкина Ирина Владимировна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Губернатора Орловской области</w:t>
            </w:r>
          </w:p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Давыдова Елена Васильевна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Дорош Елена Александровна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Управления образования города Орла 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Жолудева Ирина Николаевна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Галина Вадимовна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Леонова Татьяна Анатольевна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Матюшкина Татьяна Ивановна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Департамента образования Орловской области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Мусик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Ивановна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 Александр Александрович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Николаевна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Плынский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Геннадий Михайлович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Почётная грамота Управления образования </w:t>
            </w:r>
          </w:p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Орловской областной организации профессионального союза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Юлия Юрьевна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Губернатора Орловской области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Сухова Елена Алексеевна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Тимохина Любовь Александровна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Почётная грамота Департамента образования Орловской области</w:t>
            </w:r>
          </w:p>
        </w:tc>
      </w:tr>
      <w:tr w:rsidR="003E39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Аркадьевна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spacing w:before="100"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Управления образования города Орла</w:t>
            </w:r>
          </w:p>
        </w:tc>
      </w:tr>
    </w:tbl>
    <w:p w:rsidR="003E3995" w:rsidRDefault="003E3995">
      <w:pPr>
        <w:pStyle w:val="a3"/>
        <w:spacing w:after="0"/>
        <w:ind w:firstLine="564"/>
        <w:jc w:val="both"/>
        <w:rPr>
          <w:color w:val="000000"/>
        </w:rPr>
      </w:pPr>
    </w:p>
    <w:p w:rsidR="003E3995" w:rsidRDefault="00437C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Участие школьников в олимпиадах, перечень которых ежегодно утверждается приказом Министерства науки и высшего образования Российской Федерации, и конкурсных мероприятиях, направленных на выявление талантливой молодёжи в рамках учебной деятельности в 2021-2022 учебном году.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9"/>
        <w:gridCol w:w="2652"/>
        <w:gridCol w:w="993"/>
        <w:gridCol w:w="4536"/>
        <w:gridCol w:w="1842"/>
      </w:tblGrid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олимпиады, конкурсного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 участия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Курочкина Вероника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Недоруб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Тимур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</w:t>
            </w:r>
            <w:r>
              <w:rPr>
                <w:rFonts w:ascii="Times New Roman" w:hAnsi="Times New Roman"/>
                <w:sz w:val="24"/>
              </w:rPr>
              <w:lastRenderedPageBreak/>
              <w:t>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Сошникова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Витальевна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Чекулаев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Грядунова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Губин Артем 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на лучшее сочинение о своей культуре на русском языке</w:t>
            </w:r>
            <w:r>
              <w:rPr>
                <w:rFonts w:ascii="Times New Roman" w:hAnsi="Times New Roman"/>
                <w:sz w:val="24"/>
              </w:rPr>
              <w:br/>
              <w:t>и лучшее описание русской культуры на родном языке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Резов Иван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Международная выставка-конкурс академического и декоративного натюрморта «Предмет – Образ – Смысл»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II Международный творческий конкурс ко дню кошек – 1 марта «Кошачьи будни»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Международный конкурс детского изобразительного искусства «Мы рисуем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Лауреат III степени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Лауреат II степени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Федянина Анастасия Максимовна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«Дизайн, техника и технологии»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II Международный творческий конкурс в области изобразительного искусства, поэзии, танца и музыки «Чудо Рождества»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Международный конкурс детского изобразительного искусства «Мы рисуем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Победитель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Лауреат I степени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Победитель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Чучина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II Международный новогодний творческий конкурс «Символ года»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Международный конкурс изобразительного искусства «Линии </w:t>
            </w:r>
            <w:r>
              <w:rPr>
                <w:rFonts w:ascii="Times New Roman" w:hAnsi="Times New Roman"/>
                <w:sz w:val="24"/>
              </w:rPr>
              <w:lastRenderedPageBreak/>
              <w:t>графики»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Международный конкурс изобразительного и прикладного искусства «</w:t>
            </w:r>
            <w:proofErr w:type="spellStart"/>
            <w:r>
              <w:rPr>
                <w:rFonts w:ascii="Times New Roman" w:hAnsi="Times New Roman"/>
                <w:sz w:val="24"/>
              </w:rPr>
              <w:t>СоТворение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Международный конкурс искусств «</w:t>
            </w:r>
            <w:proofErr w:type="spellStart"/>
            <w:r>
              <w:rPr>
                <w:rFonts w:ascii="Times New Roman" w:hAnsi="Times New Roman"/>
                <w:sz w:val="24"/>
              </w:rPr>
              <w:t>СоТворение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Лауреат I степени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Лауреат I степени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Лауреат I степени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Комиссарова Елена Григорьевна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Международный творческий конкурс ко дню кошек – 1 марта «Кошачьи будни»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Федорищева Яна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II Международный новогодний творческий конкурс «Символ года»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II Международный творческий конкурс ко дню кошек – 1 марта «Кошачьи будни»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Международный конкурс детского изобразительного искусства «Мы рисуем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Лауреат III степени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Лауреат III степени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Строева Варвара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патриотический конкурс «ПАМЯТЬ СИЛЬНЕЕ ВРЕМЕНИ»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Хабарова Дарья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«Любители русской словесности»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 Ярослав 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чтецов для обучающихся 8-11 классов «Любимые некрасовские строки»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Вечеринская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Ульяна Тимофеевна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«Любители русской словесности»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Егорушкина Анна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«Дизайн, техника и технологии»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Соловко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«Иностранные языки»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Бухтияров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Михаил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«Наследники Левши» по физике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Минакова Полина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Восканян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sz w:val="24"/>
              </w:rPr>
              <w:t>Гайковна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Онлайн-марафон проектов по основам здорового питания на базе «ОГУ имени И.С. Тургенева»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Амеличев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Илья Игоревич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Онлайн-олимпиада по предпринимательству среди обучающихся общеобразовательных учреждений Орловской области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Региональная олимпиада по финансовой грамотности на базе Института развития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Минаев Эдуард Владиславович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Онлайн-олимпиада по предпринимательству среди обучающихся общеобразовательных учреждений Орловской области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Региональная олимпиада по финансовой грамотности на базе Института развития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Участник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</w:tc>
      </w:tr>
      <w:tr w:rsidR="003E3995">
        <w:trPr>
          <w:trHeight w:val="1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A518AF">
            <w:pPr>
              <w:rPr>
                <w:rFonts w:ascii="Times New Roman" w:hAnsi="Times New Roman"/>
                <w:sz w:val="24"/>
              </w:rPr>
            </w:pPr>
            <w:hyperlink r:id="rId5" w:history="1">
              <w:proofErr w:type="spellStart"/>
              <w:r w:rsidR="00437CF2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Шитря</w:t>
              </w:r>
              <w:proofErr w:type="spellEnd"/>
              <w:r w:rsidR="00437CF2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 xml:space="preserve"> Дмитрий Денисович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Онлайн-олимпиада по предпринимательству среди обучающихся общеобразовательных учреждений Орловской области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Региональная олимпиада по финансовой грамотности на базе Института развития образования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«Экономические науки»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Региональный конкурс «MASTERSKILLS-IT: 2021-2022». Номинация «Создание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</w:rPr>
              <w:t>-сайта»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Олимпиада РГГУ для школьников по обществознанию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Областной конкурс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медиатворчества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программирования. Номинация «Программирование».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Всероссийская научно-практическая конференция им. Жореса Алфёрова. Секция «Социальные и общественные науки»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Участник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Победитель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Победитель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Финалист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Беляев Никита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Онлайн-олимпиада по предпринимательству среди обучающихся общеобразовательных учреждений Орловской области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Региональная олимпиада по финансовой грамотности на базе Института развития образования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«Экономические науки»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Участник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Ноздрина Александра Аркадьевна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Прокопьева Варвара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Семенихина Валерия Романовна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Артемов Владимир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Бабенков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Дамм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Денис 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научно-исследовательских и проектных работ Х Всероссийской молодежной научно-практической конференции Орловского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университета имени И.С. Тургенева «МИФ-2022». Секция «Физика»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Жерлицын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Богдан Сергеевич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творческий конкурс сочинений «Школа будущего»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Исаков Эдуард 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исторический диктант на тему событий Великой Отечественной войны. Диктант Победы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Кожухова Полина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Марышев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Тимур Андреевич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«Личная безопасность и спорт»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Миронова Алина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вокально-хоровой конкурс «ПЕСНИ РОССИИ» для детей, юношества и педагогов образовательных организаций и учреждений дополнительного образования в направлении «Эстрадный вокал»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 Сергей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«Личная безопасность и спорт»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Позднякова Екатерина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Региональный конкурс проектов на 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«Психология и </w:t>
            </w:r>
            <w:proofErr w:type="spellStart"/>
            <w:r>
              <w:rPr>
                <w:rFonts w:ascii="Times New Roman" w:hAnsi="Times New Roman"/>
                <w:sz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Тенетилов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 </w:t>
            </w:r>
            <w:r>
              <w:rPr>
                <w:rFonts w:ascii="Times New Roman" w:hAnsi="Times New Roman"/>
                <w:sz w:val="24"/>
              </w:rPr>
              <w:lastRenderedPageBreak/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Региональный конкурс проектов на </w:t>
            </w:r>
            <w:r>
              <w:rPr>
                <w:rFonts w:ascii="Times New Roman" w:hAnsi="Times New Roman"/>
                <w:sz w:val="24"/>
              </w:rPr>
              <w:lastRenderedPageBreak/>
              <w:t>иностранном языке «</w:t>
            </w:r>
            <w:proofErr w:type="spellStart"/>
            <w:r>
              <w:rPr>
                <w:rFonts w:ascii="Times New Roman" w:hAnsi="Times New Roman"/>
                <w:sz w:val="24"/>
              </w:rPr>
              <w:t>Орловщина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мой край родной»</w:t>
            </w: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Региональный конкурс «MASTERSKILLS-IT: 2021-2022». Номинация «Компьютерная графика»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Призёр</w:t>
            </w: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3E3995">
            <w:pPr>
              <w:rPr>
                <w:rFonts w:ascii="Times New Roman" w:hAnsi="Times New Roman"/>
                <w:sz w:val="24"/>
              </w:rPr>
            </w:pPr>
          </w:p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Победитель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Дмитрий Романович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«История и обществознание»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Богачев Вячеслав Станиславович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Бурдукова Диана 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«Личная безопасность и спорт»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Кирилл 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«Медицина»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Гутникова Мария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«Иностранные языки»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Ангелина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«Психология и </w:t>
            </w:r>
            <w:proofErr w:type="spellStart"/>
            <w:r>
              <w:rPr>
                <w:rFonts w:ascii="Times New Roman" w:hAnsi="Times New Roman"/>
                <w:sz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Пустовая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Станислава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«Экономические науки»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Сотникова Елизавета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научно-исследовательских и проектных работ Х Всероссийской молодежной научно-практической конференции Орловского государственного университета имени И.С. Тургенева «МИФ-2022». Секция «Личная безопасность и спорт»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3E399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Уваров Илья 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исторический диктант на тему событий Великой Отечественной войны. Диктант Победы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3E3995" w:rsidRDefault="003E3995">
      <w:pPr>
        <w:rPr>
          <w:rFonts w:ascii="Times New Roman" w:hAnsi="Times New Roman"/>
          <w:sz w:val="24"/>
        </w:rPr>
      </w:pPr>
    </w:p>
    <w:p w:rsidR="003E3995" w:rsidRDefault="00437C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Список учащихся, посещающих областную школу одарённых детей "ИНТЕЛЛЕКТ" на базе Бюджетного учреждения Орловской области дополнительного профессионального образования «Институт развития образования» г. Орла.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"/>
        <w:gridCol w:w="4872"/>
        <w:gridCol w:w="1134"/>
        <w:gridCol w:w="2659"/>
      </w:tblGrid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Вечеринская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Ульяна Тимофеевна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Андреева Ирина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Елизавета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Ивлева Виолетта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Суверина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язык, обществознание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Шишкина Анна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язык, обществознание</w:t>
            </w:r>
          </w:p>
        </w:tc>
      </w:tr>
      <w:tr w:rsidR="003E399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Исаков Эдуард Вячеславович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95" w:rsidRDefault="00437C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</w:tbl>
    <w:p w:rsidR="003E3995" w:rsidRDefault="003E3995">
      <w:pPr>
        <w:pStyle w:val="a3"/>
        <w:spacing w:after="0"/>
        <w:ind w:firstLine="564"/>
        <w:jc w:val="both"/>
        <w:rPr>
          <w:color w:val="000000"/>
        </w:rPr>
      </w:pPr>
    </w:p>
    <w:p w:rsidR="003E3995" w:rsidRDefault="003E3995">
      <w:pPr>
        <w:pStyle w:val="a3"/>
        <w:spacing w:after="0"/>
        <w:ind w:firstLine="564"/>
        <w:jc w:val="both"/>
        <w:rPr>
          <w:color w:val="000000"/>
        </w:rPr>
      </w:pPr>
    </w:p>
    <w:p w:rsidR="003E3995" w:rsidRDefault="00437CF2">
      <w:pPr>
        <w:pStyle w:val="a3"/>
        <w:spacing w:after="0"/>
        <w:ind w:firstLine="564"/>
        <w:jc w:val="both"/>
        <w:rPr>
          <w:color w:val="000000"/>
        </w:rPr>
      </w:pPr>
      <w:r>
        <w:rPr>
          <w:color w:val="000000"/>
        </w:rPr>
        <w:t>Анализ методической работы лицея за 2021-2022 учебный год показал, что методическая работа была направлена на решение основных задач, стоящих перед образовательным учрежде</w:t>
      </w:r>
      <w:r w:rsidR="00A518AF">
        <w:rPr>
          <w:color w:val="000000"/>
        </w:rPr>
        <w:t xml:space="preserve">нием. Тематика заседаний </w:t>
      </w:r>
      <w:bookmarkStart w:id="1" w:name="_GoBack"/>
      <w:bookmarkEnd w:id="1"/>
      <w:r>
        <w:rPr>
          <w:color w:val="000000"/>
        </w:rPr>
        <w:t xml:space="preserve">методического совета отражала проблемные вопросы, которые решались педагогическим советом лицея. Особенное внимание уделялось проблемам перехода с 01 сентября 2022 </w:t>
      </w:r>
      <w:proofErr w:type="gramStart"/>
      <w:r>
        <w:rPr>
          <w:color w:val="000000"/>
        </w:rPr>
        <w:t>года  учащихся</w:t>
      </w:r>
      <w:proofErr w:type="gramEnd"/>
      <w:r>
        <w:rPr>
          <w:color w:val="000000"/>
        </w:rPr>
        <w:t xml:space="preserve"> 1-5 классов на обучение по обновлённым ФГОС, формированию функциональной грамотности у обучающихся лицея,  наставничества, </w:t>
      </w:r>
      <w:r>
        <w:t>созданию образовательной среды, в которой полностью будет реализован творческий потенциал каждого педагога</w:t>
      </w:r>
      <w:r>
        <w:rPr>
          <w:color w:val="000000"/>
        </w:rPr>
        <w:t xml:space="preserve"> . </w:t>
      </w:r>
    </w:p>
    <w:p w:rsidR="003E3995" w:rsidRDefault="00437CF2">
      <w:pPr>
        <w:pStyle w:val="a3"/>
        <w:spacing w:after="0"/>
        <w:ind w:firstLine="564"/>
        <w:jc w:val="both"/>
        <w:rPr>
          <w:color w:val="000000"/>
        </w:rPr>
      </w:pPr>
      <w:r>
        <w:rPr>
          <w:color w:val="000000"/>
        </w:rPr>
        <w:lastRenderedPageBreak/>
        <w:t>В 2022-2023 учебном году методическая служба лицея продолжит работу над созданием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компетентности, опережающей переподготовки кадров, совершенствовании научно-теоретического, методического, психолого-педагогического, учебно-материального обеспечения; над методическим сопровождением применения педагогами на уроках и во внеурочной деятельности  современных педагогических технологий для реализации новой педагогической системы образования - ФГОС НОО, ФГОС ООО - 2021, над организацией методического сопровождения исследовательской и проектной деятельности обучающихся, повышения качества подготовки к олимпиадам, интеллектуальным и профессиональным конкурсам.</w:t>
      </w:r>
    </w:p>
    <w:p w:rsidR="003E3995" w:rsidRDefault="003E3995"/>
    <w:sectPr w:rsidR="003E399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0929"/>
    <w:multiLevelType w:val="hybridMultilevel"/>
    <w:tmpl w:val="843A4B9C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36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08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180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52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24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396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468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40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120" w:hanging="180"/>
      </w:pPr>
    </w:lvl>
  </w:abstractNum>
  <w:abstractNum w:abstractNumId="1">
    <w:nsid w:val="07CE277F"/>
    <w:multiLevelType w:val="hybridMultilevel"/>
    <w:tmpl w:val="8BCA53F4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2">
    <w:nsid w:val="0A8409AC"/>
    <w:multiLevelType w:val="hybridMultilevel"/>
    <w:tmpl w:val="0A581834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360" w:hanging="360"/>
      </w:pPr>
    </w:lvl>
    <w:lvl w:ilvl="1" w:tplc="04190019">
      <w:start w:val="1"/>
      <w:numFmt w:val="decimal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decimal"/>
      <w:lvlText w:val="%3."/>
      <w:lvlJc w:val="left"/>
      <w:pPr>
        <w:spacing w:before="0" w:beforeAutospacing="0" w:after="0" w:afterAutospacing="0"/>
        <w:ind w:left="2160" w:hanging="36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decimal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decimal"/>
      <w:lvlText w:val="%6."/>
      <w:lvlJc w:val="left"/>
      <w:pPr>
        <w:spacing w:before="0" w:beforeAutospacing="0" w:after="0" w:afterAutospacing="0"/>
        <w:ind w:left="4320" w:hanging="36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decimal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decimal"/>
      <w:lvlText w:val="%9."/>
      <w:lvlJc w:val="left"/>
      <w:pPr>
        <w:spacing w:before="0" w:beforeAutospacing="0" w:after="0" w:afterAutospacing="0"/>
        <w:ind w:left="6480" w:hanging="360"/>
      </w:pPr>
    </w:lvl>
  </w:abstractNum>
  <w:abstractNum w:abstractNumId="3">
    <w:nsid w:val="1E112774"/>
    <w:multiLevelType w:val="hybridMultilevel"/>
    <w:tmpl w:val="9C4457EC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4">
    <w:nsid w:val="1FD3104F"/>
    <w:multiLevelType w:val="hybridMultilevel"/>
    <w:tmpl w:val="571E89BE"/>
    <w:lvl w:ilvl="0" w:tplc="FD1E1B62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  <w:rPr>
        <w:rFonts w:ascii="Times New Roman" w:hAnsi="Times New Roman"/>
        <w:sz w:val="27"/>
      </w:r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5">
    <w:nsid w:val="2A8D2D52"/>
    <w:multiLevelType w:val="hybridMultilevel"/>
    <w:tmpl w:val="6A2A3DA0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6">
    <w:nsid w:val="2D0A078E"/>
    <w:multiLevelType w:val="hybridMultilevel"/>
    <w:tmpl w:val="88D26C9A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7">
    <w:nsid w:val="2ED43D3E"/>
    <w:multiLevelType w:val="hybridMultilevel"/>
    <w:tmpl w:val="9DB488C6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8">
    <w:nsid w:val="45A1041B"/>
    <w:multiLevelType w:val="hybridMultilevel"/>
    <w:tmpl w:val="CA20C2A4"/>
    <w:lvl w:ilvl="0" w:tplc="CE983308">
      <w:start w:val="1"/>
      <w:numFmt w:val="decimal"/>
      <w:lvlText w:val="%1."/>
      <w:lvlJc w:val="left"/>
      <w:pPr>
        <w:spacing w:before="0" w:beforeAutospacing="0" w:after="0" w:afterAutospacing="0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840" w:hanging="180"/>
      </w:pPr>
    </w:lvl>
  </w:abstractNum>
  <w:abstractNum w:abstractNumId="9">
    <w:nsid w:val="596832E8"/>
    <w:multiLevelType w:val="hybridMultilevel"/>
    <w:tmpl w:val="363C2E2C"/>
    <w:lvl w:ilvl="0" w:tplc="0419000F">
      <w:start w:val="2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10">
    <w:nsid w:val="59DB609B"/>
    <w:multiLevelType w:val="hybridMultilevel"/>
    <w:tmpl w:val="E2101C5C"/>
    <w:lvl w:ilvl="0" w:tplc="F76213DA">
      <w:start w:val="1"/>
      <w:numFmt w:val="decimal"/>
      <w:lvlText w:val="%1."/>
      <w:lvlJc w:val="left"/>
      <w:pPr>
        <w:spacing w:before="0" w:beforeAutospacing="0" w:after="0" w:afterAutospacing="0"/>
        <w:ind w:left="502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11">
    <w:nsid w:val="659A1748"/>
    <w:multiLevelType w:val="multilevel"/>
    <w:tmpl w:val="6966EBA6"/>
    <w:lvl w:ilvl="0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>
      <w:start w:val="1"/>
      <w:numFmt w:val="decimal"/>
      <w:lvlText w:val="%2."/>
      <w:lvlJc w:val="left"/>
      <w:pPr>
        <w:spacing w:before="0" w:beforeAutospacing="0" w:after="0" w:afterAutospacing="0"/>
        <w:ind w:left="1440" w:hanging="360"/>
      </w:pPr>
    </w:lvl>
    <w:lvl w:ilvl="2">
      <w:start w:val="1"/>
      <w:numFmt w:val="decimal"/>
      <w:lvlText w:val="%3."/>
      <w:lvlJc w:val="left"/>
      <w:pPr>
        <w:spacing w:before="0" w:beforeAutospacing="0" w:after="0" w:afterAutospacing="0"/>
        <w:ind w:left="2160" w:hanging="360"/>
      </w:pPr>
    </w:lvl>
    <w:lvl w:ilvl="3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>
      <w:start w:val="1"/>
      <w:numFmt w:val="decimal"/>
      <w:lvlText w:val="%5."/>
      <w:lvlJc w:val="left"/>
      <w:pPr>
        <w:spacing w:before="0" w:beforeAutospacing="0" w:after="0" w:afterAutospacing="0"/>
        <w:ind w:left="3600" w:hanging="360"/>
      </w:pPr>
    </w:lvl>
    <w:lvl w:ilvl="5">
      <w:start w:val="1"/>
      <w:numFmt w:val="decimal"/>
      <w:lvlText w:val="%6."/>
      <w:lvlJc w:val="left"/>
      <w:pPr>
        <w:spacing w:before="0" w:beforeAutospacing="0" w:after="0" w:afterAutospacing="0"/>
        <w:ind w:left="4320" w:hanging="360"/>
      </w:pPr>
    </w:lvl>
    <w:lvl w:ilvl="6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>
      <w:start w:val="1"/>
      <w:numFmt w:val="decimal"/>
      <w:lvlText w:val="%8."/>
      <w:lvlJc w:val="left"/>
      <w:pPr>
        <w:spacing w:before="0" w:beforeAutospacing="0" w:after="0" w:afterAutospacing="0"/>
        <w:ind w:left="5760" w:hanging="360"/>
      </w:pPr>
    </w:lvl>
    <w:lvl w:ilvl="8">
      <w:start w:val="1"/>
      <w:numFmt w:val="decimal"/>
      <w:lvlText w:val="%9."/>
      <w:lvlJc w:val="left"/>
      <w:pPr>
        <w:spacing w:before="0" w:beforeAutospacing="0" w:after="0" w:afterAutospacing="0"/>
        <w:ind w:left="6480" w:hanging="360"/>
      </w:pPr>
    </w:lvl>
  </w:abstractNum>
  <w:abstractNum w:abstractNumId="12">
    <w:nsid w:val="73E7433B"/>
    <w:multiLevelType w:val="hybridMultilevel"/>
    <w:tmpl w:val="D3D65950"/>
    <w:lvl w:ilvl="0" w:tplc="0419000F">
      <w:start w:val="1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abstractNum w:abstractNumId="13">
    <w:nsid w:val="787579B0"/>
    <w:multiLevelType w:val="hybridMultilevel"/>
    <w:tmpl w:val="A538D9F4"/>
    <w:lvl w:ilvl="0" w:tplc="0419000F">
      <w:start w:val="24"/>
      <w:numFmt w:val="decimal"/>
      <w:lvlText w:val="%1."/>
      <w:lvlJc w:val="left"/>
      <w:pPr>
        <w:spacing w:before="0" w:beforeAutospacing="0" w:after="0" w:afterAutospacing="0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="0" w:beforeAutospacing="0" w:after="0" w:afterAutospacing="0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="0" w:beforeAutospacing="0" w:after="0" w:afterAutospacing="0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="0" w:beforeAutospacing="0" w:after="0" w:afterAutospacing="0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="0" w:beforeAutospacing="0" w:after="0" w:afterAutospacing="0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="0" w:beforeAutospacing="0" w:after="0" w:afterAutospacing="0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="0" w:beforeAutospacing="0" w:after="0" w:afterAutospacing="0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="0" w:beforeAutospacing="0" w:after="0" w:afterAutospacing="0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="0" w:beforeAutospacing="0" w:after="0" w:afterAutospacing="0"/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3995"/>
    <w:rsid w:val="0005301B"/>
    <w:rsid w:val="003E3995"/>
    <w:rsid w:val="00437CF2"/>
    <w:rsid w:val="00A5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B0A88-F68F-4129-A750-6100C681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5" w:lineRule="auto"/>
    </w:pPr>
  </w:style>
  <w:style w:type="paragraph" w:styleId="1">
    <w:name w:val="heading 1"/>
    <w:basedOn w:val="a"/>
    <w:next w:val="a"/>
    <w:pPr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3</cp:revision>
  <dcterms:created xsi:type="dcterms:W3CDTF">2022-09-13T08:50:00Z</dcterms:created>
  <dcterms:modified xsi:type="dcterms:W3CDTF">2025-05-05T16:43:00Z</dcterms:modified>
</cp:coreProperties>
</file>