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3F" w:rsidRDefault="009C7E3F" w:rsidP="009C7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9C7E3F" w:rsidRDefault="009C7E3F" w:rsidP="009C7E3F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9C7E3F" w:rsidRDefault="009C7E3F" w:rsidP="009C7E3F">
      <w:pPr>
        <w:jc w:val="center"/>
        <w:rPr>
          <w:sz w:val="28"/>
          <w:szCs w:val="28"/>
        </w:rPr>
      </w:pPr>
    </w:p>
    <w:p w:rsidR="009C7E3F" w:rsidRDefault="009C7E3F" w:rsidP="009C7E3F">
      <w:pPr>
        <w:jc w:val="center"/>
        <w:rPr>
          <w:sz w:val="28"/>
          <w:szCs w:val="28"/>
        </w:rPr>
      </w:pPr>
    </w:p>
    <w:p w:rsidR="009C7E3F" w:rsidRDefault="009C7E3F" w:rsidP="009C7E3F">
      <w:pPr>
        <w:jc w:val="center"/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5181"/>
      </w:tblGrid>
      <w:tr w:rsidR="009C7E3F" w:rsidTr="0001683A">
        <w:tc>
          <w:tcPr>
            <w:tcW w:w="5181" w:type="dxa"/>
            <w:hideMark/>
          </w:tcPr>
          <w:p w:rsidR="009C7E3F" w:rsidRDefault="009C7E3F" w:rsidP="000168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9C7E3F" w:rsidRDefault="009C7E3F" w:rsidP="000168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9C7E3F" w:rsidRDefault="009C7E3F" w:rsidP="0001683A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утвержденной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9C7E3F" w:rsidRDefault="009C7E3F" w:rsidP="000168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№51/4-Д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26.03.2021г.</w:t>
            </w:r>
          </w:p>
        </w:tc>
      </w:tr>
    </w:tbl>
    <w:p w:rsidR="009C7E3F" w:rsidRDefault="009C7E3F" w:rsidP="009C7E3F">
      <w:pPr>
        <w:jc w:val="center"/>
        <w:rPr>
          <w:sz w:val="28"/>
          <w:szCs w:val="28"/>
        </w:rPr>
      </w:pPr>
    </w:p>
    <w:p w:rsidR="009C7E3F" w:rsidRDefault="009C7E3F" w:rsidP="009C7E3F">
      <w:pPr>
        <w:jc w:val="center"/>
        <w:rPr>
          <w:sz w:val="28"/>
          <w:szCs w:val="28"/>
          <w:lang w:eastAsia="ru-RU"/>
        </w:rPr>
      </w:pPr>
    </w:p>
    <w:p w:rsidR="009C7E3F" w:rsidRDefault="009C7E3F" w:rsidP="009C7E3F">
      <w:pPr>
        <w:jc w:val="center"/>
        <w:rPr>
          <w:sz w:val="28"/>
          <w:szCs w:val="28"/>
        </w:rPr>
      </w:pPr>
    </w:p>
    <w:p w:rsidR="009C7E3F" w:rsidRDefault="009C7E3F" w:rsidP="009C7E3F">
      <w:pPr>
        <w:jc w:val="center"/>
        <w:rPr>
          <w:sz w:val="28"/>
          <w:szCs w:val="28"/>
        </w:rPr>
      </w:pPr>
    </w:p>
    <w:p w:rsidR="009C7E3F" w:rsidRDefault="009C7E3F" w:rsidP="009C7E3F">
      <w:pPr>
        <w:jc w:val="center"/>
        <w:rPr>
          <w:b/>
          <w:sz w:val="72"/>
          <w:szCs w:val="72"/>
        </w:rPr>
      </w:pPr>
    </w:p>
    <w:p w:rsidR="009C7E3F" w:rsidRDefault="009C7E3F" w:rsidP="009C7E3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9C7E3F" w:rsidRDefault="009C7E3F" w:rsidP="009C7E3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предмету</w:t>
      </w:r>
    </w:p>
    <w:p w:rsidR="009C7E3F" w:rsidRDefault="009C7E3F" w:rsidP="009C7E3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«Родной язык»</w:t>
      </w:r>
    </w:p>
    <w:p w:rsidR="009C7E3F" w:rsidRDefault="009C7E3F" w:rsidP="009C7E3F">
      <w:pPr>
        <w:jc w:val="center"/>
        <w:rPr>
          <w:b/>
          <w:sz w:val="72"/>
          <w:szCs w:val="72"/>
        </w:rPr>
      </w:pPr>
    </w:p>
    <w:p w:rsidR="009C7E3F" w:rsidRDefault="009C7E3F" w:rsidP="009C7E3F">
      <w:pPr>
        <w:jc w:val="center"/>
        <w:rPr>
          <w:b/>
          <w:sz w:val="52"/>
          <w:szCs w:val="52"/>
        </w:rPr>
      </w:pPr>
    </w:p>
    <w:p w:rsidR="00A95C6D" w:rsidRDefault="00A95C6D">
      <w:pPr>
        <w:rPr>
          <w:sz w:val="28"/>
        </w:rPr>
        <w:sectPr w:rsidR="00A95C6D">
          <w:type w:val="continuous"/>
          <w:pgSz w:w="11910" w:h="16840"/>
          <w:pgMar w:top="880" w:right="460" w:bottom="280" w:left="880" w:header="720" w:footer="720" w:gutter="0"/>
          <w:cols w:space="720"/>
        </w:sectPr>
      </w:pPr>
    </w:p>
    <w:p w:rsidR="00A95C6D" w:rsidRDefault="009C7E3F">
      <w:pPr>
        <w:pStyle w:val="Heading1"/>
        <w:spacing w:before="64"/>
        <w:ind w:left="2284" w:right="2142" w:firstLine="0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sdt>
      <w:sdtPr>
        <w:id w:val="23329544"/>
        <w:docPartObj>
          <w:docPartGallery w:val="Table of Contents"/>
          <w:docPartUnique/>
        </w:docPartObj>
      </w:sdtPr>
      <w:sdtContent>
        <w:p w:rsidR="00A95C6D" w:rsidRDefault="00A95C6D">
          <w:pPr>
            <w:pStyle w:val="TOC1"/>
            <w:numPr>
              <w:ilvl w:val="0"/>
              <w:numId w:val="2"/>
            </w:numPr>
            <w:tabs>
              <w:tab w:val="left" w:pos="974"/>
              <w:tab w:val="right" w:leader="dot" w:pos="9852"/>
            </w:tabs>
            <w:spacing w:before="549"/>
            <w:ind w:hanging="361"/>
          </w:pPr>
          <w:hyperlink w:anchor="_TOC_250004" w:history="1">
            <w:r w:rsidR="009C7E3F">
              <w:t>Планируемые</w:t>
            </w:r>
            <w:r w:rsidR="009C7E3F">
              <w:rPr>
                <w:spacing w:val="-8"/>
              </w:rPr>
              <w:t xml:space="preserve"> </w:t>
            </w:r>
            <w:r w:rsidR="009C7E3F">
              <w:t>результаты</w:t>
            </w:r>
            <w:r w:rsidR="009C7E3F">
              <w:rPr>
                <w:spacing w:val="-6"/>
              </w:rPr>
              <w:t xml:space="preserve"> </w:t>
            </w:r>
            <w:r w:rsidR="009C7E3F">
              <w:t>освоения</w:t>
            </w:r>
            <w:r w:rsidR="009C7E3F">
              <w:rPr>
                <w:spacing w:val="-7"/>
              </w:rPr>
              <w:t xml:space="preserve"> </w:t>
            </w:r>
            <w:r w:rsidR="009C7E3F">
              <w:t>учебного</w:t>
            </w:r>
            <w:r w:rsidR="009C7E3F">
              <w:rPr>
                <w:spacing w:val="-6"/>
              </w:rPr>
              <w:t xml:space="preserve"> </w:t>
            </w:r>
            <w:r w:rsidR="009C7E3F">
              <w:rPr>
                <w:spacing w:val="-2"/>
              </w:rPr>
              <w:t>предмета</w:t>
            </w:r>
            <w:r w:rsidR="009C7E3F">
              <w:tab/>
            </w:r>
            <w:r w:rsidR="009C7E3F">
              <w:rPr>
                <w:spacing w:val="-10"/>
              </w:rPr>
              <w:t>3</w:t>
            </w:r>
          </w:hyperlink>
        </w:p>
        <w:p w:rsidR="00A95C6D" w:rsidRDefault="00A95C6D">
          <w:pPr>
            <w:pStyle w:val="TOC1"/>
            <w:numPr>
              <w:ilvl w:val="0"/>
              <w:numId w:val="2"/>
            </w:numPr>
            <w:tabs>
              <w:tab w:val="left" w:pos="974"/>
              <w:tab w:val="right" w:leader="dot" w:pos="9828"/>
            </w:tabs>
            <w:ind w:hanging="361"/>
          </w:pPr>
          <w:hyperlink w:anchor="_TOC_250003" w:history="1">
            <w:r w:rsidR="009C7E3F">
              <w:t>Содержание</w:t>
            </w:r>
            <w:r w:rsidR="009C7E3F">
              <w:rPr>
                <w:spacing w:val="-7"/>
              </w:rPr>
              <w:t xml:space="preserve"> </w:t>
            </w:r>
            <w:r w:rsidR="009C7E3F">
              <w:t>учебного</w:t>
            </w:r>
            <w:r w:rsidR="009C7E3F">
              <w:rPr>
                <w:spacing w:val="-6"/>
              </w:rPr>
              <w:t xml:space="preserve"> </w:t>
            </w:r>
            <w:r w:rsidR="009C7E3F">
              <w:rPr>
                <w:spacing w:val="-2"/>
              </w:rPr>
              <w:t>предмета</w:t>
            </w:r>
            <w:r w:rsidR="009C7E3F">
              <w:tab/>
            </w:r>
            <w:r w:rsidR="009C7E3F">
              <w:rPr>
                <w:spacing w:val="-10"/>
              </w:rPr>
              <w:t>4</w:t>
            </w:r>
          </w:hyperlink>
        </w:p>
        <w:p w:rsidR="00A95C6D" w:rsidRDefault="00A95C6D">
          <w:pPr>
            <w:pStyle w:val="TOC1"/>
            <w:numPr>
              <w:ilvl w:val="0"/>
              <w:numId w:val="2"/>
            </w:numPr>
            <w:tabs>
              <w:tab w:val="left" w:pos="974"/>
              <w:tab w:val="right" w:leader="dot" w:pos="9840"/>
            </w:tabs>
            <w:spacing w:before="163"/>
            <w:ind w:hanging="361"/>
          </w:pPr>
          <w:hyperlink w:anchor="_TOC_250000" w:history="1">
            <w:r w:rsidR="009C7E3F">
              <w:t>Тематическое</w:t>
            </w:r>
            <w:r w:rsidR="009C7E3F">
              <w:rPr>
                <w:spacing w:val="-7"/>
              </w:rPr>
              <w:t xml:space="preserve"> </w:t>
            </w:r>
            <w:r w:rsidR="009C7E3F">
              <w:rPr>
                <w:spacing w:val="-2"/>
              </w:rPr>
              <w:t>планирование…</w:t>
            </w:r>
            <w:r w:rsidR="009C7E3F">
              <w:tab/>
            </w:r>
            <w:r w:rsidR="009C7E3F">
              <w:rPr>
                <w:spacing w:val="-10"/>
              </w:rPr>
              <w:t>6</w:t>
            </w:r>
          </w:hyperlink>
        </w:p>
      </w:sdtContent>
    </w:sdt>
    <w:p w:rsidR="00A95C6D" w:rsidRDefault="00A95C6D">
      <w:pPr>
        <w:sectPr w:rsidR="00A95C6D">
          <w:pgSz w:w="11910" w:h="16840"/>
          <w:pgMar w:top="1200" w:right="460" w:bottom="280" w:left="880" w:header="720" w:footer="720" w:gutter="0"/>
          <w:cols w:space="720"/>
        </w:sectPr>
      </w:pPr>
    </w:p>
    <w:p w:rsidR="00A95C6D" w:rsidRDefault="009C7E3F">
      <w:pPr>
        <w:pStyle w:val="Heading1"/>
        <w:numPr>
          <w:ilvl w:val="0"/>
          <w:numId w:val="1"/>
        </w:numPr>
        <w:tabs>
          <w:tab w:val="left" w:pos="1660"/>
        </w:tabs>
        <w:spacing w:before="61"/>
        <w:ind w:hanging="361"/>
        <w:jc w:val="left"/>
      </w:pPr>
      <w:bookmarkStart w:id="0" w:name="_TOC_25000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bookmarkEnd w:id="0"/>
      <w:r>
        <w:rPr>
          <w:spacing w:val="-2"/>
        </w:rPr>
        <w:t>ПРЕДМЕТА</w:t>
      </w:r>
    </w:p>
    <w:p w:rsidR="00A95C6D" w:rsidRDefault="00A95C6D">
      <w:pPr>
        <w:pStyle w:val="a3"/>
        <w:spacing w:before="8"/>
        <w:ind w:left="0"/>
        <w:jc w:val="left"/>
        <w:rPr>
          <w:b/>
          <w:sz w:val="20"/>
        </w:rPr>
      </w:pPr>
    </w:p>
    <w:p w:rsidR="00A95C6D" w:rsidRDefault="009C7E3F">
      <w:pPr>
        <w:pStyle w:val="Heading2"/>
        <w:spacing w:line="274" w:lineRule="exact"/>
        <w:ind w:left="819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A95C6D" w:rsidRDefault="009C7E3F">
      <w:pPr>
        <w:pStyle w:val="a3"/>
        <w:ind w:right="104" w:firstLine="540"/>
      </w:pPr>
      <w:r>
        <w:t>- 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</w:t>
      </w:r>
      <w:r>
        <w:rPr>
          <w:spacing w:val="40"/>
        </w:rPr>
        <w:t xml:space="preserve"> </w:t>
      </w:r>
      <w:r>
        <w:t>ответственное о</w:t>
      </w:r>
      <w:r>
        <w:t>тношение к сохранению и развитию родного языка;</w:t>
      </w:r>
    </w:p>
    <w:p w:rsidR="00A95C6D" w:rsidRDefault="009C7E3F">
      <w:pPr>
        <w:pStyle w:val="a3"/>
        <w:ind w:right="109" w:firstLine="708"/>
      </w:pPr>
      <w:r>
        <w:t>-осознание роли русского родного языка в жизни общества и государства, в современном мире,</w:t>
      </w:r>
      <w:r>
        <w:rPr>
          <w:spacing w:val="40"/>
        </w:rPr>
        <w:t xml:space="preserve"> </w:t>
      </w:r>
      <w:r>
        <w:t>осознание роли русского родного языка в жизни человека, осознание языка как развивающегося явления, взаимосвязи истор</w:t>
      </w:r>
      <w:r>
        <w:t>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A95C6D" w:rsidRDefault="009C7E3F">
      <w:pPr>
        <w:pStyle w:val="a3"/>
        <w:ind w:right="108" w:firstLine="566"/>
      </w:pPr>
      <w:r>
        <w:t>-представление о речевом идеале; стремление к речевому самосовершенствованию; способность анализировать и оценивать нормати</w:t>
      </w:r>
      <w:r>
        <w:t>вный, этический и коммуникативный аспекты речевого высказывания;</w:t>
      </w:r>
    </w:p>
    <w:p w:rsidR="00A95C6D" w:rsidRDefault="009C7E3F">
      <w:pPr>
        <w:pStyle w:val="a3"/>
        <w:ind w:right="110" w:firstLine="566"/>
      </w:pPr>
      <w:r>
        <w:t>-увеличение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A95C6D" w:rsidRDefault="009C7E3F">
      <w:pPr>
        <w:pStyle w:val="Heading2"/>
        <w:spacing w:before="4" w:line="274" w:lineRule="exact"/>
        <w:ind w:left="819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A95C6D" w:rsidRDefault="009C7E3F">
      <w:pPr>
        <w:pStyle w:val="a3"/>
        <w:ind w:right="109" w:firstLine="566"/>
      </w:pPr>
      <w:r>
        <w:t>-совершенствование коммуни</w:t>
      </w:r>
      <w:r>
        <w:t>кативных умений и культуры речи, обеспечивающих</w:t>
      </w:r>
      <w:r>
        <w:rPr>
          <w:spacing w:val="80"/>
        </w:rPr>
        <w:t xml:space="preserve"> </w:t>
      </w:r>
      <w:r>
        <w:t>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</w:t>
      </w:r>
      <w:r>
        <w:t>заимодействию и взаимопониманию, потребности к речевому самосовершенствованию;</w:t>
      </w:r>
    </w:p>
    <w:p w:rsidR="00A95C6D" w:rsidRDefault="009C7E3F">
      <w:pPr>
        <w:pStyle w:val="a3"/>
        <w:ind w:right="111" w:firstLine="566"/>
      </w:pPr>
      <w:r>
        <w:t>-владение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</w:t>
      </w:r>
      <w:r>
        <w:t>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</w:t>
      </w:r>
      <w:r>
        <w:t>ратов, проектов; оценивать достигнутые</w:t>
      </w:r>
      <w:r>
        <w:rPr>
          <w:spacing w:val="40"/>
        </w:rPr>
        <w:t xml:space="preserve"> </w:t>
      </w:r>
      <w:r>
        <w:t>результаты и адекватно формулировать их в устной</w:t>
      </w:r>
      <w:r>
        <w:rPr>
          <w:spacing w:val="40"/>
        </w:rPr>
        <w:t xml:space="preserve"> </w:t>
      </w:r>
      <w:r>
        <w:t>и письменной форме;</w:t>
      </w:r>
    </w:p>
    <w:p w:rsidR="00A95C6D" w:rsidRDefault="009C7E3F">
      <w:pPr>
        <w:pStyle w:val="a3"/>
        <w:ind w:right="104" w:firstLine="566"/>
      </w:pPr>
      <w:r>
        <w:t>-овладение социальными нормами речевого поведения в различных ситуациях неформального межличностного и межкультурного общения, а также в процессе ин</w:t>
      </w:r>
      <w:r>
        <w:t>дивидуальной, групповой деятельности;</w:t>
      </w:r>
    </w:p>
    <w:p w:rsidR="00A95C6D" w:rsidRDefault="009C7E3F">
      <w:pPr>
        <w:pStyle w:val="a3"/>
        <w:ind w:right="112" w:firstLine="566"/>
      </w:pPr>
      <w:r>
        <w:t xml:space="preserve">-развитие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</w:t>
      </w:r>
      <w:r>
        <w:rPr>
          <w:spacing w:val="-2"/>
        </w:rPr>
        <w:t>знаний.</w:t>
      </w:r>
    </w:p>
    <w:p w:rsidR="00A95C6D" w:rsidRDefault="009C7E3F">
      <w:pPr>
        <w:pStyle w:val="Heading2"/>
        <w:spacing w:before="3"/>
        <w:ind w:left="819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95C6D" w:rsidRDefault="009C7E3F">
      <w:pPr>
        <w:pStyle w:val="a3"/>
        <w:spacing w:before="5" w:line="237" w:lineRule="auto"/>
        <w:ind w:right="112" w:firstLine="566"/>
      </w:pPr>
      <w:r>
        <w:rPr>
          <w:rFonts w:ascii="Calibri" w:hAnsi="Calibri"/>
        </w:rPr>
        <w:t>-</w:t>
      </w:r>
      <w:r>
        <w:t>умение опозна</w:t>
      </w:r>
      <w:r>
        <w:t>вать, анализировать, классифицировать языковые факты, оценивать их с</w:t>
      </w:r>
      <w:r>
        <w:rPr>
          <w:spacing w:val="40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нормативности, соответствия ситуации и сфере</w:t>
      </w:r>
      <w:r>
        <w:rPr>
          <w:spacing w:val="-1"/>
        </w:rPr>
        <w:t xml:space="preserve"> </w:t>
      </w:r>
      <w:r>
        <w:t>общения; умение</w:t>
      </w:r>
      <w:r>
        <w:rPr>
          <w:spacing w:val="-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текстом, осуществлять информационный поиск, извлекать и преобразовывать необходимую информацию;</w:t>
      </w:r>
    </w:p>
    <w:p w:rsidR="00A95C6D" w:rsidRDefault="009C7E3F">
      <w:pPr>
        <w:pStyle w:val="a3"/>
        <w:ind w:right="105" w:firstLine="708"/>
      </w:pPr>
      <w:r>
        <w:t>-понимание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</w:t>
      </w:r>
      <w:r>
        <w:t>венной литературы разных исторических эпох;</w:t>
      </w:r>
    </w:p>
    <w:p w:rsidR="00A95C6D" w:rsidRDefault="009C7E3F">
      <w:pPr>
        <w:pStyle w:val="a3"/>
        <w:ind w:right="105" w:firstLine="708"/>
      </w:pPr>
      <w:r>
        <w:t>-понимание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</w:t>
      </w:r>
      <w:r>
        <w:t>ющих традиционной метафорической</w:t>
      </w:r>
      <w:r>
        <w:rPr>
          <w:spacing w:val="40"/>
        </w:rPr>
        <w:t xml:space="preserve"> </w:t>
      </w:r>
      <w:r>
        <w:rPr>
          <w:spacing w:val="-2"/>
        </w:rPr>
        <w:t>образностью.</w:t>
      </w:r>
    </w:p>
    <w:p w:rsidR="00A95C6D" w:rsidRDefault="009C7E3F">
      <w:pPr>
        <w:pStyle w:val="a3"/>
        <w:ind w:right="108" w:firstLine="708"/>
      </w:pPr>
      <w:r>
        <w:t>-понимание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</w:t>
      </w:r>
      <w:r>
        <w:rPr>
          <w:spacing w:val="40"/>
        </w:rPr>
        <w:t xml:space="preserve"> </w:t>
      </w:r>
      <w:r>
        <w:t>комментирование истории происхож</w:t>
      </w:r>
      <w:r>
        <w:t>дения таких выражений, уместное употребление их в современных ситуациях речевого общения;</w:t>
      </w:r>
    </w:p>
    <w:p w:rsidR="00A95C6D" w:rsidRDefault="009C7E3F">
      <w:pPr>
        <w:pStyle w:val="a3"/>
        <w:ind w:right="104" w:firstLine="708"/>
      </w:pPr>
      <w:r>
        <w:t>-характеристика лексики с точки зрения происхождения, понимание роли заимствованной лексики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25"/>
        </w:rPr>
        <w:t xml:space="preserve"> </w:t>
      </w:r>
      <w:r>
        <w:t>русском</w:t>
      </w:r>
      <w:r>
        <w:rPr>
          <w:spacing w:val="25"/>
        </w:rPr>
        <w:t xml:space="preserve"> </w:t>
      </w:r>
      <w:r>
        <w:t>языке;</w:t>
      </w:r>
      <w:r>
        <w:rPr>
          <w:spacing w:val="26"/>
        </w:rPr>
        <w:t xml:space="preserve"> </w:t>
      </w:r>
      <w:r>
        <w:t>распознавание</w:t>
      </w:r>
      <w:r>
        <w:rPr>
          <w:spacing w:val="25"/>
        </w:rPr>
        <w:t xml:space="preserve"> </w:t>
      </w:r>
      <w:r>
        <w:t>слов,</w:t>
      </w:r>
      <w:r>
        <w:rPr>
          <w:spacing w:val="26"/>
        </w:rPr>
        <w:t xml:space="preserve"> </w:t>
      </w:r>
      <w:r>
        <w:t>заимствованных</w:t>
      </w:r>
      <w:r>
        <w:rPr>
          <w:spacing w:val="27"/>
        </w:rPr>
        <w:t xml:space="preserve"> </w:t>
      </w:r>
      <w:r>
        <w:t>русским</w:t>
      </w:r>
      <w:r>
        <w:rPr>
          <w:spacing w:val="25"/>
        </w:rPr>
        <w:t xml:space="preserve"> </w:t>
      </w:r>
      <w:r>
        <w:t>языком</w:t>
      </w:r>
      <w:r>
        <w:rPr>
          <w:spacing w:val="25"/>
        </w:rPr>
        <w:t xml:space="preserve"> </w:t>
      </w:r>
      <w:proofErr w:type="gramStart"/>
      <w:r>
        <w:t>из</w:t>
      </w:r>
      <w:proofErr w:type="gramEnd"/>
    </w:p>
    <w:p w:rsidR="00A95C6D" w:rsidRDefault="00A95C6D">
      <w:pPr>
        <w:sectPr w:rsidR="00A95C6D">
          <w:pgSz w:w="11910" w:h="16840"/>
          <w:pgMar w:top="1160" w:right="460" w:bottom="280" w:left="880" w:header="720" w:footer="720" w:gutter="0"/>
          <w:cols w:space="720"/>
        </w:sectPr>
      </w:pPr>
    </w:p>
    <w:p w:rsidR="00A95C6D" w:rsidRDefault="009C7E3F">
      <w:pPr>
        <w:pStyle w:val="a3"/>
        <w:spacing w:before="78"/>
        <w:ind w:right="112"/>
      </w:pPr>
      <w:r>
        <w:lastRenderedPageBreak/>
        <w:t>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A95C6D" w:rsidRDefault="009C7E3F">
      <w:pPr>
        <w:pStyle w:val="a3"/>
        <w:spacing w:before="1"/>
        <w:ind w:right="108" w:firstLine="708"/>
      </w:pPr>
      <w:r>
        <w:t xml:space="preserve">-определение различий </w:t>
      </w:r>
      <w:r>
        <w:t>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A95C6D" w:rsidRDefault="009C7E3F">
      <w:pPr>
        <w:pStyle w:val="a3"/>
        <w:ind w:right="108" w:firstLine="708"/>
      </w:pPr>
      <w:r>
        <w:t>-осознание изменений в языке как объективного процесса; понимание внешних и внутренних факторов языковых из</w:t>
      </w:r>
      <w:r>
        <w:t>менений; общее представление об активных процессах в современном русском языке;</w:t>
      </w:r>
    </w:p>
    <w:p w:rsidR="00A95C6D" w:rsidRDefault="009C7E3F">
      <w:pPr>
        <w:pStyle w:val="a3"/>
        <w:ind w:right="112" w:firstLine="708"/>
      </w:pPr>
      <w:r>
        <w:t>-овладение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</w:t>
      </w:r>
      <w:r>
        <w:t>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A95C6D" w:rsidRDefault="009C7E3F">
      <w:pPr>
        <w:pStyle w:val="a3"/>
        <w:ind w:right="104" w:firstLine="708"/>
      </w:pPr>
      <w:r>
        <w:t>-соблюдение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</w:t>
      </w:r>
      <w:r>
        <w:t>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 правил речевого этикета;</w:t>
      </w:r>
    </w:p>
    <w:p w:rsidR="00A95C6D" w:rsidRDefault="009C7E3F">
      <w:pPr>
        <w:pStyle w:val="a3"/>
        <w:ind w:left="961"/>
      </w:pPr>
      <w:r>
        <w:t>-использование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словарей,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мультимедийных</w:t>
      </w:r>
      <w:proofErr w:type="spellEnd"/>
      <w:r>
        <w:rPr>
          <w:spacing w:val="-2"/>
        </w:rPr>
        <w:t>;</w:t>
      </w:r>
    </w:p>
    <w:p w:rsidR="00A95C6D" w:rsidRDefault="009C7E3F">
      <w:pPr>
        <w:pStyle w:val="a3"/>
        <w:ind w:right="103" w:firstLine="708"/>
      </w:pPr>
      <w:r>
        <w:t>-обогащение активного и потенциального словарного запаса, расширение объѐма используемых в речи грамматических сре</w:t>
      </w:r>
      <w:proofErr w:type="gramStart"/>
      <w:r>
        <w:t>дств дл</w:t>
      </w:r>
      <w:proofErr w:type="gramEnd"/>
      <w:r>
        <w:t>я свободн</w:t>
      </w:r>
      <w:r>
        <w:t>ого выражения мыслей и чувств на родном языке адекватно ситуации и стилю общения.</w:t>
      </w:r>
    </w:p>
    <w:p w:rsidR="00A95C6D" w:rsidRDefault="00A95C6D">
      <w:pPr>
        <w:pStyle w:val="a3"/>
        <w:spacing w:before="7"/>
        <w:ind w:left="0"/>
        <w:jc w:val="left"/>
        <w:rPr>
          <w:sz w:val="22"/>
        </w:rPr>
      </w:pPr>
    </w:p>
    <w:p w:rsidR="00A95C6D" w:rsidRDefault="009C7E3F">
      <w:pPr>
        <w:pStyle w:val="Heading1"/>
        <w:numPr>
          <w:ilvl w:val="0"/>
          <w:numId w:val="1"/>
        </w:numPr>
        <w:tabs>
          <w:tab w:val="left" w:pos="3386"/>
        </w:tabs>
        <w:ind w:left="3385" w:hanging="361"/>
        <w:jc w:val="left"/>
      </w:pPr>
      <w:bookmarkStart w:id="1" w:name="_TOC_250003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bookmarkEnd w:id="1"/>
      <w:r>
        <w:rPr>
          <w:spacing w:val="-2"/>
        </w:rPr>
        <w:t>ПРЕДМЕТА</w:t>
      </w:r>
    </w:p>
    <w:p w:rsidR="00A95C6D" w:rsidRDefault="00A95C6D">
      <w:pPr>
        <w:pStyle w:val="a3"/>
        <w:spacing w:before="7"/>
        <w:ind w:left="0"/>
        <w:jc w:val="left"/>
        <w:rPr>
          <w:b/>
          <w:sz w:val="20"/>
        </w:rPr>
      </w:pPr>
    </w:p>
    <w:p w:rsidR="00A95C6D" w:rsidRDefault="009C7E3F" w:rsidP="009C7E3F">
      <w:pPr>
        <w:pStyle w:val="Heading1"/>
        <w:tabs>
          <w:tab w:val="left" w:pos="5364"/>
        </w:tabs>
        <w:ind w:left="5183" w:firstLine="0"/>
      </w:pPr>
      <w:bookmarkStart w:id="2" w:name="_TOC_250002"/>
      <w:bookmarkEnd w:id="2"/>
      <w:r>
        <w:rPr>
          <w:spacing w:val="-2"/>
        </w:rPr>
        <w:t xml:space="preserve">7 </w:t>
      </w:r>
      <w:r>
        <w:rPr>
          <w:spacing w:val="-2"/>
        </w:rPr>
        <w:t>КЛАСС</w:t>
      </w:r>
    </w:p>
    <w:p w:rsidR="00A95C6D" w:rsidRDefault="009C7E3F">
      <w:pPr>
        <w:pStyle w:val="Heading2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 культура</w:t>
      </w:r>
      <w:r>
        <w:rPr>
          <w:spacing w:val="-1"/>
        </w:rPr>
        <w:t xml:space="preserve"> </w:t>
      </w:r>
      <w:r>
        <w:t xml:space="preserve">(10 </w:t>
      </w:r>
      <w:r>
        <w:rPr>
          <w:spacing w:val="-5"/>
        </w:rPr>
        <w:t>ч.)</w:t>
      </w:r>
    </w:p>
    <w:p w:rsidR="00A95C6D" w:rsidRDefault="009C7E3F">
      <w:pPr>
        <w:pStyle w:val="a3"/>
        <w:ind w:right="109" w:firstLine="708"/>
      </w:pPr>
      <w:r>
        <w:t>История русского литературного языка. 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t>общевосточнославянские</w:t>
      </w:r>
      <w:proofErr w:type="spellEnd"/>
      <w:r>
        <w:t>) слова, собственно русские слова. Собственно русские слова как база и основ</w:t>
      </w:r>
      <w:r>
        <w:t>ной источник развития лексики русского литературного языка.</w:t>
      </w:r>
    </w:p>
    <w:p w:rsidR="00A95C6D" w:rsidRDefault="009C7E3F">
      <w:pPr>
        <w:pStyle w:val="a3"/>
        <w:ind w:left="961"/>
      </w:pPr>
      <w:r>
        <w:t>Роль</w:t>
      </w:r>
      <w:r>
        <w:rPr>
          <w:spacing w:val="36"/>
        </w:rPr>
        <w:t xml:space="preserve">  </w:t>
      </w:r>
      <w:r>
        <w:t>старославянизмов</w:t>
      </w:r>
      <w:r>
        <w:rPr>
          <w:spacing w:val="38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развитии</w:t>
      </w:r>
      <w:r>
        <w:rPr>
          <w:spacing w:val="38"/>
        </w:rPr>
        <w:t xml:space="preserve">  </w:t>
      </w:r>
      <w:r>
        <w:t>русского</w:t>
      </w:r>
      <w:r>
        <w:rPr>
          <w:spacing w:val="38"/>
        </w:rPr>
        <w:t xml:space="preserve">  </w:t>
      </w:r>
      <w:r>
        <w:t>литературного</w:t>
      </w:r>
      <w:r>
        <w:rPr>
          <w:spacing w:val="38"/>
        </w:rPr>
        <w:t xml:space="preserve">  </w:t>
      </w:r>
      <w:r>
        <w:t>языка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их</w:t>
      </w:r>
      <w:r>
        <w:rPr>
          <w:spacing w:val="39"/>
        </w:rPr>
        <w:t xml:space="preserve">  </w:t>
      </w:r>
      <w:r>
        <w:rPr>
          <w:spacing w:val="-2"/>
        </w:rPr>
        <w:t>приметы.</w:t>
      </w:r>
    </w:p>
    <w:p w:rsidR="00A95C6D" w:rsidRDefault="009C7E3F">
      <w:pPr>
        <w:pStyle w:val="a3"/>
      </w:pPr>
      <w:r>
        <w:t>Стилистически</w:t>
      </w:r>
      <w:r>
        <w:rPr>
          <w:spacing w:val="-9"/>
        </w:rPr>
        <w:t xml:space="preserve"> </w:t>
      </w:r>
      <w:r>
        <w:t>нейтральные,</w:t>
      </w:r>
      <w:r>
        <w:rPr>
          <w:spacing w:val="-6"/>
        </w:rPr>
        <w:t xml:space="preserve"> </w:t>
      </w:r>
      <w:r>
        <w:t>книжные,</w:t>
      </w:r>
      <w:r>
        <w:rPr>
          <w:spacing w:val="-4"/>
        </w:rPr>
        <w:t xml:space="preserve"> </w:t>
      </w:r>
      <w:r>
        <w:t>устаревшие</w:t>
      </w:r>
      <w:r>
        <w:rPr>
          <w:spacing w:val="-7"/>
        </w:rPr>
        <w:t xml:space="preserve"> </w:t>
      </w:r>
      <w:r>
        <w:rPr>
          <w:spacing w:val="-2"/>
        </w:rPr>
        <w:t>старославянизмы.</w:t>
      </w:r>
    </w:p>
    <w:p w:rsidR="00A95C6D" w:rsidRDefault="009C7E3F">
      <w:pPr>
        <w:pStyle w:val="a3"/>
        <w:ind w:left="961"/>
      </w:pPr>
      <w:r>
        <w:t>Иноязычная</w:t>
      </w:r>
      <w:r>
        <w:rPr>
          <w:spacing w:val="-6"/>
        </w:rPr>
        <w:t xml:space="preserve"> </w:t>
      </w:r>
      <w:r>
        <w:t>лексика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дисплейн</w:t>
      </w:r>
      <w:r>
        <w:t>ых</w:t>
      </w:r>
      <w:r>
        <w:rPr>
          <w:spacing w:val="-4"/>
        </w:rPr>
        <w:t xml:space="preserve"> </w:t>
      </w:r>
      <w:r>
        <w:t>текстах,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публицистике.</w:t>
      </w:r>
    </w:p>
    <w:p w:rsidR="00A95C6D" w:rsidRDefault="009C7E3F">
      <w:pPr>
        <w:pStyle w:val="Heading2"/>
        <w:spacing w:before="3" w:line="274" w:lineRule="exac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Культура речи</w:t>
      </w:r>
      <w:r>
        <w:rPr>
          <w:spacing w:val="-1"/>
        </w:rPr>
        <w:t xml:space="preserve"> </w:t>
      </w:r>
      <w:r>
        <w:t xml:space="preserve">(24 </w:t>
      </w:r>
      <w:r>
        <w:rPr>
          <w:spacing w:val="-5"/>
        </w:rPr>
        <w:t>ч.)</w:t>
      </w:r>
    </w:p>
    <w:p w:rsidR="00A95C6D" w:rsidRDefault="009C7E3F">
      <w:pPr>
        <w:pStyle w:val="a3"/>
        <w:ind w:right="103" w:firstLine="708"/>
      </w:pPr>
      <w:proofErr w:type="gramStart"/>
      <w:r>
        <w:t>Основные</w:t>
      </w:r>
      <w:proofErr w:type="gramEnd"/>
      <w:r>
        <w:t xml:space="preserve"> орфоэпические </w:t>
      </w:r>
      <w:proofErr w:type="spellStart"/>
      <w:r>
        <w:t>нормысовременного</w:t>
      </w:r>
      <w:proofErr w:type="spellEnd"/>
      <w:r>
        <w:t xml:space="preserve"> русского литературного языка. Типичные орфоэпические ошибки в современной речи: произношение гласных [э], [о] после мягких согласных и шипящих; б</w:t>
      </w:r>
      <w:r>
        <w:t xml:space="preserve">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i/>
        </w:rPr>
        <w:t xml:space="preserve">ж </w:t>
      </w:r>
      <w:r>
        <w:t xml:space="preserve">и </w:t>
      </w:r>
      <w:proofErr w:type="spellStart"/>
      <w:r>
        <w:rPr>
          <w:i/>
        </w:rPr>
        <w:t>ш</w:t>
      </w:r>
      <w:proofErr w:type="spellEnd"/>
      <w:r>
        <w:t xml:space="preserve">; произношение сочетания </w:t>
      </w:r>
      <w:proofErr w:type="spellStart"/>
      <w:r>
        <w:rPr>
          <w:i/>
        </w:rPr>
        <w:t>чн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proofErr w:type="gramStart"/>
      <w:r>
        <w:rPr>
          <w:i/>
        </w:rPr>
        <w:t>чт</w:t>
      </w:r>
      <w:proofErr w:type="spellEnd"/>
      <w:proofErr w:type="gramEnd"/>
      <w:r>
        <w:t xml:space="preserve">; произношение женских отчеств на </w:t>
      </w:r>
      <w:r>
        <w:rPr>
          <w:i/>
        </w:rPr>
        <w:t>-</w:t>
      </w:r>
      <w:proofErr w:type="spellStart"/>
      <w:r>
        <w:rPr>
          <w:i/>
        </w:rPr>
        <w:t>ична</w:t>
      </w:r>
      <w:proofErr w:type="spellEnd"/>
      <w:r>
        <w:t xml:space="preserve">, </w:t>
      </w:r>
      <w:r>
        <w:rPr>
          <w:i/>
        </w:rPr>
        <w:t>-</w:t>
      </w:r>
      <w:proofErr w:type="spellStart"/>
      <w:r>
        <w:rPr>
          <w:i/>
        </w:rPr>
        <w:t>инична</w:t>
      </w:r>
      <w:proofErr w:type="spellEnd"/>
      <w:r>
        <w:t>; произношение твѐрдого [</w:t>
      </w:r>
      <w:proofErr w:type="spellStart"/>
      <w:r>
        <w:t>н</w:t>
      </w:r>
      <w:proofErr w:type="spellEnd"/>
      <w:r>
        <w:t xml:space="preserve">] перед </w:t>
      </w:r>
      <w:proofErr w:type="gramStart"/>
      <w:r>
        <w:t>мягкими</w:t>
      </w:r>
      <w:proofErr w:type="gramEnd"/>
      <w:r>
        <w:t xml:space="preserve"> [</w:t>
      </w:r>
      <w:proofErr w:type="spellStart"/>
      <w:r>
        <w:t>ф</w:t>
      </w:r>
      <w:proofErr w:type="spellEnd"/>
      <w:r>
        <w:t>'] и [в']; произношение мягкого [</w:t>
      </w:r>
      <w:proofErr w:type="spellStart"/>
      <w:r>
        <w:t>н</w:t>
      </w:r>
      <w:proofErr w:type="spellEnd"/>
      <w:r>
        <w:t xml:space="preserve">] перед </w:t>
      </w:r>
      <w:r>
        <w:rPr>
          <w:i/>
        </w:rPr>
        <w:t xml:space="preserve">ч </w:t>
      </w:r>
      <w:r>
        <w:t xml:space="preserve">и </w:t>
      </w:r>
      <w:proofErr w:type="spellStart"/>
      <w:r>
        <w:rPr>
          <w:i/>
        </w:rPr>
        <w:t>щ</w:t>
      </w:r>
      <w:proofErr w:type="spellEnd"/>
      <w:r>
        <w:t>.</w:t>
      </w:r>
    </w:p>
    <w:p w:rsidR="00A95C6D" w:rsidRDefault="009C7E3F">
      <w:pPr>
        <w:pStyle w:val="a3"/>
        <w:ind w:left="961"/>
      </w:pPr>
      <w:r>
        <w:t>Типичные</w:t>
      </w:r>
      <w:r>
        <w:rPr>
          <w:spacing w:val="-5"/>
        </w:rPr>
        <w:t xml:space="preserve"> </w:t>
      </w:r>
      <w:r>
        <w:t>акцентологические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речи.</w:t>
      </w:r>
    </w:p>
    <w:p w:rsidR="00A95C6D" w:rsidRDefault="009C7E3F">
      <w:pPr>
        <w:pStyle w:val="a3"/>
        <w:ind w:right="103" w:firstLine="708"/>
      </w:pPr>
      <w:r>
        <w:t>Основные лексические нормы современного русского литературного языка. Терминология</w:t>
      </w:r>
      <w:r>
        <w:rPr>
          <w:spacing w:val="40"/>
        </w:rPr>
        <w:t xml:space="preserve"> </w:t>
      </w:r>
      <w:r>
        <w:t>и точность речи. Нормы употребления терминов в научном стиле речи. Особенности</w:t>
      </w:r>
      <w:r>
        <w:rPr>
          <w:spacing w:val="80"/>
        </w:rPr>
        <w:t xml:space="preserve"> </w:t>
      </w:r>
      <w:r>
        <w:t>употребления терминов в публицистике, художественной литературе, разговорной речи.</w:t>
      </w:r>
      <w:r>
        <w:rPr>
          <w:spacing w:val="40"/>
        </w:rPr>
        <w:t xml:space="preserve"> </w:t>
      </w:r>
      <w:r>
        <w:t xml:space="preserve">Типичные речевые </w:t>
      </w:r>
      <w:proofErr w:type="gramStart"/>
      <w:r>
        <w:t>ошибки</w:t>
      </w:r>
      <w:proofErr w:type="gramEnd"/>
      <w:r>
        <w:t>‚ связанные с употреблением терминов. Нарушение точности словоупотребле</w:t>
      </w:r>
      <w:r>
        <w:t>ния заимствованных слов.</w:t>
      </w:r>
    </w:p>
    <w:p w:rsidR="00A95C6D" w:rsidRDefault="009C7E3F">
      <w:pPr>
        <w:ind w:left="252" w:right="103" w:firstLine="708"/>
        <w:jc w:val="both"/>
        <w:rPr>
          <w:sz w:val="24"/>
        </w:rPr>
      </w:pPr>
      <w:r>
        <w:rPr>
          <w:sz w:val="24"/>
        </w:rPr>
        <w:t xml:space="preserve">Основные грамматические нормы современного русского литературного языка. Управление: управление предлогов </w:t>
      </w:r>
      <w:proofErr w:type="gramStart"/>
      <w:r>
        <w:rPr>
          <w:i/>
          <w:sz w:val="24"/>
        </w:rPr>
        <w:t>благодаря</w:t>
      </w:r>
      <w:proofErr w:type="gramEnd"/>
      <w:r>
        <w:rPr>
          <w:i/>
          <w:sz w:val="24"/>
        </w:rPr>
        <w:t>, согласно, вопреки</w:t>
      </w:r>
      <w:r>
        <w:rPr>
          <w:sz w:val="24"/>
        </w:rPr>
        <w:t xml:space="preserve">; предлога </w:t>
      </w:r>
      <w:r>
        <w:rPr>
          <w:i/>
          <w:sz w:val="24"/>
        </w:rPr>
        <w:t xml:space="preserve">по </w:t>
      </w:r>
      <w:r>
        <w:rPr>
          <w:sz w:val="24"/>
        </w:rPr>
        <w:t>с количественными числительными в словосочетаниях с распределительным значением (</w:t>
      </w:r>
      <w:r>
        <w:rPr>
          <w:i/>
          <w:sz w:val="24"/>
        </w:rPr>
        <w:t>по</w:t>
      </w:r>
      <w:r>
        <w:rPr>
          <w:i/>
          <w:sz w:val="24"/>
        </w:rPr>
        <w:t xml:space="preserve"> пять груш – по пяти груш</w:t>
      </w:r>
      <w:r>
        <w:rPr>
          <w:sz w:val="24"/>
        </w:rPr>
        <w:t>). Правильное построение словосочетаний по типу управления (</w:t>
      </w:r>
      <w:r>
        <w:rPr>
          <w:i/>
          <w:sz w:val="24"/>
        </w:rPr>
        <w:t>отзыв о книге – рецензия на книгу, обидеться на слово – обижен словами</w:t>
      </w:r>
      <w:r>
        <w:rPr>
          <w:sz w:val="24"/>
        </w:rPr>
        <w:t xml:space="preserve">). </w:t>
      </w:r>
      <w:proofErr w:type="gramStart"/>
      <w:r>
        <w:rPr>
          <w:sz w:val="24"/>
        </w:rPr>
        <w:t xml:space="preserve">Правильное употребление предлогов </w:t>
      </w:r>
      <w:r>
        <w:rPr>
          <w:i/>
          <w:sz w:val="24"/>
        </w:rPr>
        <w:t xml:space="preserve">о‚ по‚ из‚ с </w:t>
      </w:r>
      <w:r>
        <w:rPr>
          <w:sz w:val="24"/>
        </w:rPr>
        <w:t>в 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приехать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Москвы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</w:t>
      </w:r>
      <w:r>
        <w:rPr>
          <w:i/>
          <w:sz w:val="24"/>
        </w:rPr>
        <w:t>хать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Урала).</w:t>
      </w:r>
      <w:proofErr w:type="gramEnd"/>
      <w:r>
        <w:rPr>
          <w:i/>
          <w:spacing w:val="-3"/>
          <w:sz w:val="24"/>
        </w:rPr>
        <w:t xml:space="preserve"> </w:t>
      </w:r>
      <w:r>
        <w:rPr>
          <w:sz w:val="24"/>
        </w:rPr>
        <w:t>Нагромождение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же падежных форм, в частности родительного и творительного падежа.</w:t>
      </w:r>
    </w:p>
    <w:p w:rsidR="00A95C6D" w:rsidRDefault="009C7E3F">
      <w:pPr>
        <w:pStyle w:val="a3"/>
        <w:ind w:right="109" w:firstLine="708"/>
      </w:pPr>
      <w:r>
        <w:t>Согласование: согласование сказуемого с подлежащим, имеющим в своем составе количественно-именное</w:t>
      </w:r>
      <w:r>
        <w:rPr>
          <w:spacing w:val="42"/>
        </w:rPr>
        <w:t xml:space="preserve">  </w:t>
      </w:r>
      <w:r>
        <w:t>сочетание;</w:t>
      </w:r>
      <w:r>
        <w:rPr>
          <w:spacing w:val="46"/>
        </w:rPr>
        <w:t xml:space="preserve">  </w:t>
      </w:r>
      <w:r>
        <w:t>согласование</w:t>
      </w:r>
      <w:r>
        <w:rPr>
          <w:spacing w:val="45"/>
        </w:rPr>
        <w:t xml:space="preserve">  </w:t>
      </w:r>
      <w:r>
        <w:t>сказуемого</w:t>
      </w:r>
      <w:r>
        <w:rPr>
          <w:spacing w:val="46"/>
        </w:rPr>
        <w:t xml:space="preserve">  </w:t>
      </w:r>
      <w:r>
        <w:t>с</w:t>
      </w:r>
      <w:r>
        <w:rPr>
          <w:spacing w:val="46"/>
        </w:rPr>
        <w:t xml:space="preserve">  </w:t>
      </w:r>
      <w:r>
        <w:t>подлежащ</w:t>
      </w:r>
      <w:r>
        <w:t>им,</w:t>
      </w:r>
      <w:r>
        <w:rPr>
          <w:spacing w:val="46"/>
        </w:rPr>
        <w:t xml:space="preserve">  </w:t>
      </w:r>
      <w:r>
        <w:rPr>
          <w:spacing w:val="-2"/>
        </w:rPr>
        <w:t>выраженным</w:t>
      </w:r>
    </w:p>
    <w:p w:rsidR="00A95C6D" w:rsidRDefault="00A95C6D">
      <w:pPr>
        <w:sectPr w:rsidR="00A95C6D">
          <w:pgSz w:w="11910" w:h="16840"/>
          <w:pgMar w:top="860" w:right="460" w:bottom="280" w:left="880" w:header="720" w:footer="720" w:gutter="0"/>
          <w:cols w:space="720"/>
        </w:sectPr>
      </w:pPr>
    </w:p>
    <w:p w:rsidR="00A95C6D" w:rsidRDefault="009C7E3F">
      <w:pPr>
        <w:pStyle w:val="a3"/>
        <w:spacing w:before="78"/>
        <w:ind w:right="102"/>
      </w:pPr>
      <w:r>
        <w:lastRenderedPageBreak/>
        <w:t>существительным со значением лица женского рода (</w:t>
      </w:r>
      <w:r>
        <w:rPr>
          <w:i/>
        </w:rPr>
        <w:t>врач пришел – врач пришла</w:t>
      </w:r>
      <w:r>
        <w:t xml:space="preserve">); согласование сказуемого с подлежащим, выраженным сочетанием числительного </w:t>
      </w:r>
      <w:r>
        <w:rPr>
          <w:i/>
        </w:rPr>
        <w:t xml:space="preserve">несколько </w:t>
      </w:r>
      <w:r>
        <w:t>и</w:t>
      </w:r>
      <w:r>
        <w:rPr>
          <w:spacing w:val="80"/>
        </w:rPr>
        <w:t xml:space="preserve"> </w:t>
      </w:r>
      <w:r>
        <w:t xml:space="preserve">существительным; согласование определения в количественно-именных сочетаниях с числительными </w:t>
      </w:r>
      <w:r>
        <w:rPr>
          <w:i/>
        </w:rPr>
        <w:t xml:space="preserve">два, три, четыре </w:t>
      </w:r>
      <w:r>
        <w:t xml:space="preserve">(два новых стола, две молодых женщины и две молодые </w:t>
      </w:r>
      <w:r>
        <w:rPr>
          <w:spacing w:val="-2"/>
        </w:rPr>
        <w:t>женщины).</w:t>
      </w:r>
    </w:p>
    <w:p w:rsidR="00A95C6D" w:rsidRDefault="009C7E3F">
      <w:pPr>
        <w:spacing w:before="1"/>
        <w:ind w:left="252" w:right="105" w:firstLine="708"/>
        <w:jc w:val="both"/>
        <w:rPr>
          <w:sz w:val="24"/>
        </w:rPr>
      </w:pPr>
      <w:proofErr w:type="gramStart"/>
      <w:r>
        <w:rPr>
          <w:sz w:val="24"/>
        </w:rPr>
        <w:t>Варианты грамматической нормы: согласование сказуемого с подлежащим, выраженным соче</w:t>
      </w:r>
      <w:r>
        <w:rPr>
          <w:sz w:val="24"/>
        </w:rPr>
        <w:t xml:space="preserve">танием слов </w:t>
      </w:r>
      <w:r>
        <w:rPr>
          <w:i/>
          <w:sz w:val="24"/>
        </w:rPr>
        <w:t>много, мало, немного, немало, сколько, столько, большинство, меньшинство</w:t>
      </w:r>
      <w:r>
        <w:rPr>
          <w:sz w:val="24"/>
        </w:rPr>
        <w:t>.</w:t>
      </w:r>
      <w:proofErr w:type="gramEnd"/>
      <w:r>
        <w:rPr>
          <w:sz w:val="24"/>
        </w:rPr>
        <w:t xml:space="preserve"> Отражение вариантов грамматической нормы в современных грамматических словарях и </w:t>
      </w:r>
      <w:r>
        <w:rPr>
          <w:spacing w:val="-2"/>
          <w:sz w:val="24"/>
        </w:rPr>
        <w:t>справочниках.</w:t>
      </w:r>
    </w:p>
    <w:p w:rsidR="00A95C6D" w:rsidRDefault="009C7E3F">
      <w:pPr>
        <w:pStyle w:val="a3"/>
        <w:ind w:left="961"/>
      </w:pPr>
      <w:r>
        <w:t>Речевой</w:t>
      </w:r>
      <w:r>
        <w:rPr>
          <w:spacing w:val="-5"/>
        </w:rPr>
        <w:t xml:space="preserve"> </w:t>
      </w:r>
      <w:r>
        <w:rPr>
          <w:spacing w:val="-2"/>
        </w:rPr>
        <w:t>этикет</w:t>
      </w:r>
    </w:p>
    <w:p w:rsidR="00A95C6D" w:rsidRDefault="009C7E3F">
      <w:pPr>
        <w:pStyle w:val="a3"/>
        <w:ind w:left="961"/>
      </w:pPr>
      <w:r>
        <w:t>Благопожелание как</w:t>
      </w:r>
      <w:r>
        <w:rPr>
          <w:spacing w:val="4"/>
        </w:rPr>
        <w:t xml:space="preserve"> </w:t>
      </w:r>
      <w:r>
        <w:t>ключевая</w:t>
      </w:r>
      <w:r>
        <w:rPr>
          <w:spacing w:val="3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этикета.</w:t>
      </w:r>
      <w:r>
        <w:rPr>
          <w:spacing w:val="3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э</w:t>
      </w:r>
      <w:r>
        <w:t>тикет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вежливость.</w:t>
      </w:r>
      <w:r>
        <w:rPr>
          <w:spacing w:val="7"/>
        </w:rPr>
        <w:t xml:space="preserve"> </w:t>
      </w:r>
      <w:r>
        <w:t xml:space="preserve">«Ты» </w:t>
      </w:r>
      <w:r>
        <w:rPr>
          <w:spacing w:val="-10"/>
        </w:rPr>
        <w:t>и</w:t>
      </w:r>
    </w:p>
    <w:p w:rsidR="00A95C6D" w:rsidRDefault="009C7E3F" w:rsidP="009C7E3F">
      <w:pPr>
        <w:pStyle w:val="a3"/>
        <w:ind w:right="109"/>
        <w:rPr>
          <w:spacing w:val="-2"/>
        </w:rPr>
      </w:pPr>
      <w:r>
        <w:t>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Активные процессы в речевом э</w:t>
      </w:r>
      <w:r>
        <w:t>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приѐ</w:t>
      </w:r>
      <w:proofErr w:type="gramStart"/>
      <w:r>
        <w:t>мы</w:t>
      </w:r>
      <w:proofErr w:type="gramEnd"/>
      <w:r>
        <w:t xml:space="preserve"> в коммуникации‚ помогающие противостоять речевой агрессии. Синонимия </w:t>
      </w:r>
      <w:proofErr w:type="gramStart"/>
      <w:r>
        <w:t>речевы</w:t>
      </w:r>
      <w:r>
        <w:t>х</w:t>
      </w:r>
      <w:proofErr w:type="gramEnd"/>
      <w:r>
        <w:t xml:space="preserve"> </w:t>
      </w:r>
      <w:r>
        <w:rPr>
          <w:spacing w:val="-2"/>
        </w:rPr>
        <w:t>формул.</w:t>
      </w:r>
      <w:bookmarkStart w:id="3" w:name="_TOC_250001"/>
      <w:bookmarkEnd w:id="3"/>
    </w:p>
    <w:p w:rsidR="009C7E3F" w:rsidRDefault="009C7E3F" w:rsidP="009C7E3F">
      <w:pPr>
        <w:pStyle w:val="a3"/>
        <w:ind w:right="109"/>
        <w:rPr>
          <w:spacing w:val="-2"/>
        </w:rPr>
      </w:pPr>
    </w:p>
    <w:p w:rsidR="00A95C6D" w:rsidRDefault="009C7E3F" w:rsidP="009C7E3F">
      <w:pPr>
        <w:pStyle w:val="Heading1"/>
        <w:tabs>
          <w:tab w:val="left" w:pos="3581"/>
        </w:tabs>
        <w:ind w:left="3580" w:firstLine="0"/>
      </w:pPr>
      <w:bookmarkStart w:id="4" w:name="_TOC_250000"/>
      <w:r>
        <w:t>ТЕМАТИЧЕСКОЕ</w:t>
      </w:r>
      <w:r>
        <w:rPr>
          <w:spacing w:val="-3"/>
        </w:rPr>
        <w:t xml:space="preserve"> </w:t>
      </w:r>
      <w:bookmarkEnd w:id="4"/>
      <w:r>
        <w:rPr>
          <w:spacing w:val="-2"/>
        </w:rPr>
        <w:t>ПЛАНИРОВАНИЕ</w:t>
      </w:r>
    </w:p>
    <w:p w:rsidR="00A95C6D" w:rsidRDefault="00A95C6D">
      <w:pPr>
        <w:pStyle w:val="a3"/>
        <w:ind w:left="0"/>
        <w:jc w:val="left"/>
        <w:rPr>
          <w:b/>
        </w:rPr>
      </w:pPr>
    </w:p>
    <w:p w:rsidR="00A95C6D" w:rsidRDefault="009C7E3F">
      <w:pPr>
        <w:ind w:left="2285" w:right="2142"/>
        <w:jc w:val="center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A95C6D" w:rsidRDefault="009C7E3F">
      <w:pPr>
        <w:spacing w:after="4"/>
        <w:ind w:left="2283" w:right="214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59"/>
        <w:gridCol w:w="1843"/>
        <w:gridCol w:w="1984"/>
      </w:tblGrid>
      <w:tr w:rsidR="00A95C6D">
        <w:trPr>
          <w:trHeight w:val="633"/>
        </w:trPr>
        <w:tc>
          <w:tcPr>
            <w:tcW w:w="708" w:type="dxa"/>
          </w:tcPr>
          <w:p w:rsidR="00A95C6D" w:rsidRDefault="009C7E3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59" w:type="dxa"/>
          </w:tcPr>
          <w:p w:rsidR="00A95C6D" w:rsidRDefault="009C7E3F">
            <w:pPr>
              <w:pStyle w:val="TableParagraph"/>
              <w:spacing w:line="275" w:lineRule="exact"/>
              <w:ind w:left="2853" w:right="21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3" w:type="dxa"/>
          </w:tcPr>
          <w:p w:rsidR="00A95C6D" w:rsidRDefault="009C7E3F">
            <w:pPr>
              <w:pStyle w:val="TableParagraph"/>
              <w:spacing w:line="275" w:lineRule="exact"/>
              <w:ind w:left="269" w:right="2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95C6D" w:rsidRDefault="009C7E3F">
            <w:pPr>
              <w:pStyle w:val="TableParagraph"/>
              <w:spacing w:before="41" w:line="240" w:lineRule="auto"/>
              <w:ind w:left="267" w:right="2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84" w:type="dxa"/>
          </w:tcPr>
          <w:p w:rsidR="00A95C6D" w:rsidRDefault="009C7E3F">
            <w:pPr>
              <w:pStyle w:val="TableParagraph"/>
              <w:spacing w:line="275" w:lineRule="exact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</w:p>
          <w:p w:rsidR="00A95C6D" w:rsidRDefault="009C7E3F">
            <w:pPr>
              <w:pStyle w:val="TableParagraph"/>
              <w:spacing w:before="41" w:line="240" w:lineRule="auto"/>
              <w:ind w:left="235" w:right="2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A95C6D">
        <w:trPr>
          <w:trHeight w:val="318"/>
        </w:trPr>
        <w:tc>
          <w:tcPr>
            <w:tcW w:w="708" w:type="dxa"/>
          </w:tcPr>
          <w:p w:rsidR="00A95C6D" w:rsidRDefault="009C7E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9" w:type="dxa"/>
          </w:tcPr>
          <w:p w:rsidR="00A95C6D" w:rsidRDefault="009C7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1843" w:type="dxa"/>
          </w:tcPr>
          <w:p w:rsidR="00A95C6D" w:rsidRDefault="009C7E3F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4" w:type="dxa"/>
            <w:vMerge w:val="restart"/>
          </w:tcPr>
          <w:p w:rsidR="00A95C6D" w:rsidRDefault="00A95C6D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A95C6D" w:rsidRDefault="009C7E3F">
            <w:pPr>
              <w:pStyle w:val="TableParagraph"/>
              <w:spacing w:before="1" w:line="240" w:lineRule="auto"/>
              <w:ind w:left="0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316"/>
        </w:trPr>
        <w:tc>
          <w:tcPr>
            <w:tcW w:w="708" w:type="dxa"/>
          </w:tcPr>
          <w:p w:rsidR="00A95C6D" w:rsidRDefault="009C7E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9" w:type="dxa"/>
          </w:tcPr>
          <w:p w:rsidR="00A95C6D" w:rsidRDefault="009C7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843" w:type="dxa"/>
          </w:tcPr>
          <w:p w:rsidR="00A95C6D" w:rsidRDefault="009C7E3F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A95C6D" w:rsidRDefault="00A95C6D">
            <w:pPr>
              <w:rPr>
                <w:sz w:val="2"/>
                <w:szCs w:val="2"/>
              </w:rPr>
            </w:pPr>
          </w:p>
        </w:tc>
      </w:tr>
      <w:tr w:rsidR="00A95C6D">
        <w:trPr>
          <w:trHeight w:val="316"/>
        </w:trPr>
        <w:tc>
          <w:tcPr>
            <w:tcW w:w="708" w:type="dxa"/>
          </w:tcPr>
          <w:p w:rsidR="00A95C6D" w:rsidRDefault="009C7E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9" w:type="dxa"/>
          </w:tcPr>
          <w:p w:rsidR="00A95C6D" w:rsidRDefault="009C7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843" w:type="dxa"/>
          </w:tcPr>
          <w:p w:rsidR="00A95C6D" w:rsidRDefault="009C7E3F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A95C6D" w:rsidRDefault="009C7E3F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319"/>
        </w:trPr>
        <w:tc>
          <w:tcPr>
            <w:tcW w:w="6267" w:type="dxa"/>
            <w:gridSpan w:val="2"/>
          </w:tcPr>
          <w:p w:rsidR="00A95C6D" w:rsidRDefault="009C7E3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A95C6D" w:rsidRDefault="009C7E3F">
            <w:pPr>
              <w:pStyle w:val="TableParagraph"/>
              <w:spacing w:before="1" w:line="240" w:lineRule="auto"/>
              <w:ind w:left="8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984" w:type="dxa"/>
          </w:tcPr>
          <w:p w:rsidR="00A95C6D" w:rsidRDefault="009C7E3F">
            <w:pPr>
              <w:pStyle w:val="TableParagraph"/>
              <w:spacing w:before="1" w:line="240" w:lineRule="auto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A95C6D" w:rsidRDefault="00A95C6D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372"/>
        <w:gridCol w:w="1985"/>
      </w:tblGrid>
      <w:tr w:rsidR="00A95C6D">
        <w:trPr>
          <w:trHeight w:val="554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76" w:lineRule="exact"/>
              <w:ind w:left="182" w:right="17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75" w:lineRule="exact"/>
              <w:ind w:left="3052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76" w:lineRule="exact"/>
              <w:ind w:left="686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языка.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старославянизмов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7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старославянизмов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5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tabs>
                <w:tab w:val="left" w:pos="2339"/>
                <w:tab w:val="left" w:pos="4392"/>
                <w:tab w:val="left" w:pos="606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нейтральные,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устаревшие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старославянизмы.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2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tabs>
                <w:tab w:val="left" w:pos="2339"/>
                <w:tab w:val="left" w:pos="4392"/>
                <w:tab w:val="left" w:pos="606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нейтральные,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устаревшие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старославянизмы.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Иноязычная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лексика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разговорной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речи,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дисплейных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текстах,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публицистике.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Иноязычная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лексика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разговорной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речи,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дисплейных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текстах,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публицистике.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tabs>
                <w:tab w:val="left" w:pos="1429"/>
                <w:tab w:val="left" w:pos="3678"/>
                <w:tab w:val="left" w:pos="4645"/>
                <w:tab w:val="left" w:pos="635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акцентологические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7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5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2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речи».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tabs>
                <w:tab w:val="left" w:pos="1906"/>
                <w:tab w:val="left" w:pos="3772"/>
                <w:tab w:val="left" w:pos="5197"/>
                <w:tab w:val="left" w:pos="576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публицистике,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tabs>
                <w:tab w:val="left" w:pos="1906"/>
                <w:tab w:val="left" w:pos="3769"/>
                <w:tab w:val="left" w:pos="5194"/>
                <w:tab w:val="left" w:pos="575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публицистике,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8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5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построение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словосочетаний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типу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управления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предлогами.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построение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словосочетаний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типу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управления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предлогами.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5C6D" w:rsidRDefault="00A95C6D">
      <w:pPr>
        <w:spacing w:line="268" w:lineRule="exact"/>
        <w:jc w:val="right"/>
        <w:rPr>
          <w:sz w:val="24"/>
        </w:rPr>
        <w:sectPr w:rsidR="00A95C6D">
          <w:pgSz w:w="11910" w:h="16840"/>
          <w:pgMar w:top="860" w:right="460" w:bottom="1143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372"/>
        <w:gridCol w:w="1985"/>
      </w:tblGrid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вежливость.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7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вежливость.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5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этикете.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этикете.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551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изученному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8-го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A95C6D" w:rsidRDefault="009C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материалу.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6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ошибками.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5"/>
        </w:trPr>
        <w:tc>
          <w:tcPr>
            <w:tcW w:w="711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6D">
        <w:trPr>
          <w:trHeight w:val="277"/>
        </w:trPr>
        <w:tc>
          <w:tcPr>
            <w:tcW w:w="711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72" w:type="dxa"/>
          </w:tcPr>
          <w:p w:rsidR="00A95C6D" w:rsidRDefault="009C7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985" w:type="dxa"/>
          </w:tcPr>
          <w:p w:rsidR="00A95C6D" w:rsidRDefault="009C7E3F">
            <w:pPr>
              <w:pStyle w:val="TableParagraph"/>
              <w:spacing w:line="258" w:lineRule="exact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5C6D" w:rsidRDefault="00A95C6D">
      <w:pPr>
        <w:pStyle w:val="a3"/>
        <w:spacing w:before="1"/>
        <w:ind w:left="0"/>
        <w:jc w:val="left"/>
        <w:rPr>
          <w:b/>
          <w:sz w:val="17"/>
        </w:rPr>
      </w:pPr>
    </w:p>
    <w:p w:rsidR="00000000" w:rsidRDefault="009C7E3F"/>
    <w:sectPr w:rsidR="00000000" w:rsidSect="00A95C6D">
      <w:type w:val="continuous"/>
      <w:pgSz w:w="11910" w:h="16840"/>
      <w:pgMar w:top="940" w:right="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B12"/>
    <w:multiLevelType w:val="hybridMultilevel"/>
    <w:tmpl w:val="D980C312"/>
    <w:lvl w:ilvl="0" w:tplc="3A52A448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3E8A48">
      <w:start w:val="8"/>
      <w:numFmt w:val="decimal"/>
      <w:lvlText w:val="%2"/>
      <w:lvlJc w:val="left"/>
      <w:pPr>
        <w:ind w:left="118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D9C8BD2">
      <w:numFmt w:val="bullet"/>
      <w:lvlText w:val="•"/>
      <w:lvlJc w:val="left"/>
      <w:pPr>
        <w:ind w:left="2222" w:hanging="212"/>
      </w:pPr>
      <w:rPr>
        <w:rFonts w:hint="default"/>
        <w:lang w:val="ru-RU" w:eastAsia="en-US" w:bidi="ar-SA"/>
      </w:rPr>
    </w:lvl>
    <w:lvl w:ilvl="3" w:tplc="8C2CF282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4" w:tplc="E4DA1D6C">
      <w:numFmt w:val="bullet"/>
      <w:lvlText w:val="•"/>
      <w:lvlJc w:val="left"/>
      <w:pPr>
        <w:ind w:left="4308" w:hanging="212"/>
      </w:pPr>
      <w:rPr>
        <w:rFonts w:hint="default"/>
        <w:lang w:val="ru-RU" w:eastAsia="en-US" w:bidi="ar-SA"/>
      </w:rPr>
    </w:lvl>
    <w:lvl w:ilvl="5" w:tplc="0F3CE4D6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6" w:tplc="92FEB936">
      <w:numFmt w:val="bullet"/>
      <w:lvlText w:val="•"/>
      <w:lvlJc w:val="left"/>
      <w:pPr>
        <w:ind w:left="6394" w:hanging="212"/>
      </w:pPr>
      <w:rPr>
        <w:rFonts w:hint="default"/>
        <w:lang w:val="ru-RU" w:eastAsia="en-US" w:bidi="ar-SA"/>
      </w:rPr>
    </w:lvl>
    <w:lvl w:ilvl="7" w:tplc="EA4AE0E0">
      <w:numFmt w:val="bullet"/>
      <w:lvlText w:val="•"/>
      <w:lvlJc w:val="left"/>
      <w:pPr>
        <w:ind w:left="7437" w:hanging="212"/>
      </w:pPr>
      <w:rPr>
        <w:rFonts w:hint="default"/>
        <w:lang w:val="ru-RU" w:eastAsia="en-US" w:bidi="ar-SA"/>
      </w:rPr>
    </w:lvl>
    <w:lvl w:ilvl="8" w:tplc="82765EA0">
      <w:numFmt w:val="bullet"/>
      <w:lvlText w:val="•"/>
      <w:lvlJc w:val="left"/>
      <w:pPr>
        <w:ind w:left="8480" w:hanging="212"/>
      </w:pPr>
      <w:rPr>
        <w:rFonts w:hint="default"/>
        <w:lang w:val="ru-RU" w:eastAsia="en-US" w:bidi="ar-SA"/>
      </w:rPr>
    </w:lvl>
  </w:abstractNum>
  <w:abstractNum w:abstractNumId="1">
    <w:nsid w:val="57D831D6"/>
    <w:multiLevelType w:val="hybridMultilevel"/>
    <w:tmpl w:val="15827858"/>
    <w:lvl w:ilvl="0" w:tplc="4C0AB4BE">
      <w:start w:val="1"/>
      <w:numFmt w:val="decimal"/>
      <w:lvlText w:val="%1."/>
      <w:lvlJc w:val="left"/>
      <w:pPr>
        <w:ind w:left="16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F5C9598">
      <w:start w:val="8"/>
      <w:numFmt w:val="decimal"/>
      <w:lvlText w:val="%2"/>
      <w:lvlJc w:val="left"/>
      <w:pPr>
        <w:ind w:left="536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B4A6C28">
      <w:numFmt w:val="bullet"/>
      <w:lvlText w:val="•"/>
      <w:lvlJc w:val="left"/>
      <w:pPr>
        <w:ind w:left="5938" w:hanging="180"/>
      </w:pPr>
      <w:rPr>
        <w:rFonts w:hint="default"/>
        <w:lang w:val="ru-RU" w:eastAsia="en-US" w:bidi="ar-SA"/>
      </w:rPr>
    </w:lvl>
    <w:lvl w:ilvl="3" w:tplc="DD0EF606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4" w:tplc="F802E608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5" w:tplc="68726A3A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  <w:lvl w:ilvl="6" w:tplc="C608B334">
      <w:numFmt w:val="bullet"/>
      <w:lvlText w:val="•"/>
      <w:lvlJc w:val="left"/>
      <w:pPr>
        <w:ind w:left="8252" w:hanging="180"/>
      </w:pPr>
      <w:rPr>
        <w:rFonts w:hint="default"/>
        <w:lang w:val="ru-RU" w:eastAsia="en-US" w:bidi="ar-SA"/>
      </w:rPr>
    </w:lvl>
    <w:lvl w:ilvl="7" w:tplc="79CCFD08">
      <w:numFmt w:val="bullet"/>
      <w:lvlText w:val="•"/>
      <w:lvlJc w:val="left"/>
      <w:pPr>
        <w:ind w:left="8830" w:hanging="180"/>
      </w:pPr>
      <w:rPr>
        <w:rFonts w:hint="default"/>
        <w:lang w:val="ru-RU" w:eastAsia="en-US" w:bidi="ar-SA"/>
      </w:rPr>
    </w:lvl>
    <w:lvl w:ilvl="8" w:tplc="C36A5B76">
      <w:numFmt w:val="bullet"/>
      <w:lvlText w:val="•"/>
      <w:lvlJc w:val="left"/>
      <w:pPr>
        <w:ind w:left="940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95C6D"/>
    <w:rsid w:val="009C7E3F"/>
    <w:rsid w:val="00A9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C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95C6D"/>
    <w:pPr>
      <w:spacing w:before="161"/>
      <w:ind w:left="973" w:hanging="36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95C6D"/>
    <w:pPr>
      <w:ind w:left="118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95C6D"/>
    <w:pPr>
      <w:ind w:left="25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5C6D"/>
    <w:pPr>
      <w:ind w:left="2285" w:hanging="3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95C6D"/>
    <w:pPr>
      <w:ind w:left="961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95C6D"/>
    <w:pPr>
      <w:spacing w:before="36"/>
      <w:ind w:left="2283" w:right="2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5C6D"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rsid w:val="00A95C6D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C7E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E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</cp:lastModifiedBy>
  <cp:revision>2</cp:revision>
  <dcterms:created xsi:type="dcterms:W3CDTF">2022-02-10T03:56:00Z</dcterms:created>
  <dcterms:modified xsi:type="dcterms:W3CDTF">2022-02-25T12:05:00Z</dcterms:modified>
</cp:coreProperties>
</file>