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6EED2" w14:textId="77777777" w:rsidR="00034E31" w:rsidRDefault="00034E31">
      <w:pPr>
        <w:jc w:val="center"/>
        <w:rPr>
          <w:rFonts w:ascii="Times New Roman" w:eastAsia="Times New Roman" w:hAnsi="Times New Roman" w:cs="Times New Roman"/>
          <w:b/>
          <w:sz w:val="28"/>
          <w:szCs w:val="28"/>
        </w:rPr>
      </w:pPr>
    </w:p>
    <w:p w14:paraId="5D3EB044" w14:textId="77777777" w:rsidR="00034E31" w:rsidRPr="00784577" w:rsidRDefault="00034E31" w:rsidP="00034E31">
      <w:pPr>
        <w:jc w:val="center"/>
        <w:rPr>
          <w:rFonts w:ascii="Times New Roman" w:hAnsi="Times New Roman"/>
          <w:b/>
          <w:color w:val="000000"/>
          <w:sz w:val="32"/>
          <w:szCs w:val="32"/>
          <w:shd w:val="clear" w:color="auto" w:fill="FFFFFF"/>
        </w:rPr>
      </w:pPr>
      <w:r w:rsidRPr="00784577">
        <w:rPr>
          <w:rFonts w:ascii="Times New Roman" w:hAnsi="Times New Roman"/>
          <w:b/>
          <w:color w:val="000000"/>
          <w:sz w:val="32"/>
          <w:szCs w:val="32"/>
          <w:shd w:val="clear" w:color="auto" w:fill="FFFFFF"/>
        </w:rPr>
        <w:t>МУНИЦИПАЛЬНОЕ БЮДЖЕТНОЕ</w:t>
      </w:r>
    </w:p>
    <w:p w14:paraId="48FD1A89" w14:textId="77777777" w:rsidR="00034E31" w:rsidRPr="00784577" w:rsidRDefault="00034E31" w:rsidP="00034E31">
      <w:pPr>
        <w:jc w:val="center"/>
        <w:rPr>
          <w:rFonts w:ascii="Times New Roman" w:hAnsi="Times New Roman"/>
          <w:b/>
          <w:color w:val="000000"/>
          <w:sz w:val="32"/>
          <w:szCs w:val="32"/>
          <w:shd w:val="clear" w:color="auto" w:fill="FFFFFF"/>
        </w:rPr>
      </w:pPr>
      <w:r w:rsidRPr="00784577">
        <w:rPr>
          <w:rFonts w:ascii="Times New Roman" w:hAnsi="Times New Roman"/>
          <w:b/>
          <w:color w:val="000000"/>
          <w:sz w:val="32"/>
          <w:szCs w:val="32"/>
          <w:shd w:val="clear" w:color="auto" w:fill="FFFFFF"/>
        </w:rPr>
        <w:t>ОБЩЕОБРАЗОВАТЕЛЬНОЕ УЧРЕЖДЕНИЕ –</w:t>
      </w:r>
    </w:p>
    <w:p w14:paraId="30EFE0F2" w14:textId="77777777" w:rsidR="00034E31" w:rsidRPr="00784577" w:rsidRDefault="00034E31" w:rsidP="00034E31">
      <w:pPr>
        <w:jc w:val="center"/>
        <w:rPr>
          <w:rFonts w:ascii="Times New Roman" w:hAnsi="Times New Roman"/>
          <w:b/>
          <w:color w:val="000000"/>
          <w:sz w:val="32"/>
          <w:szCs w:val="32"/>
          <w:shd w:val="clear" w:color="auto" w:fill="FFFFFF"/>
        </w:rPr>
      </w:pPr>
      <w:r>
        <w:rPr>
          <w:rFonts w:ascii="Times New Roman" w:hAnsi="Times New Roman"/>
          <w:b/>
          <w:color w:val="000000"/>
          <w:sz w:val="32"/>
          <w:szCs w:val="32"/>
          <w:shd w:val="clear" w:color="auto" w:fill="FFFFFF"/>
        </w:rPr>
        <w:t>ЛИЦЕЙ № 18</w:t>
      </w:r>
      <w:r w:rsidRPr="00784577">
        <w:rPr>
          <w:rFonts w:ascii="Times New Roman" w:hAnsi="Times New Roman"/>
          <w:b/>
          <w:color w:val="000000"/>
          <w:sz w:val="32"/>
          <w:szCs w:val="32"/>
          <w:shd w:val="clear" w:color="auto" w:fill="FFFFFF"/>
        </w:rPr>
        <w:t xml:space="preserve"> г. ОРЛА</w:t>
      </w:r>
    </w:p>
    <w:p w14:paraId="7D958252" w14:textId="77777777" w:rsidR="00034E31" w:rsidRDefault="00034E31" w:rsidP="00034E31">
      <w:pPr>
        <w:ind w:left="432"/>
        <w:jc w:val="center"/>
        <w:rPr>
          <w:rFonts w:ascii="Times New Roman" w:hAnsi="Times New Roman"/>
          <w:b/>
          <w:color w:val="000000"/>
          <w:sz w:val="28"/>
          <w:szCs w:val="28"/>
          <w:shd w:val="clear" w:color="auto" w:fill="FFFFFF"/>
        </w:rPr>
      </w:pPr>
    </w:p>
    <w:p w14:paraId="6BB57EE5" w14:textId="77777777" w:rsidR="00034E31" w:rsidRDefault="00034E31" w:rsidP="00034E31">
      <w:pPr>
        <w:ind w:left="432"/>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ПРЕДСТАВЛЯЕТ</w:t>
      </w:r>
    </w:p>
    <w:p w14:paraId="0889E15B" w14:textId="77777777" w:rsidR="00034E31" w:rsidRDefault="00034E31" w:rsidP="00034E31">
      <w:pPr>
        <w:jc w:val="center"/>
        <w:rPr>
          <w:rFonts w:ascii="Times New Roman" w:eastAsia="Times New Roman" w:hAnsi="Times New Roman" w:cs="Times New Roman"/>
          <w:b/>
          <w:sz w:val="28"/>
          <w:szCs w:val="28"/>
        </w:rPr>
      </w:pPr>
    </w:p>
    <w:p w14:paraId="2C971AF4" w14:textId="77777777" w:rsidR="00034E31" w:rsidRDefault="00034E31" w:rsidP="00034E3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АНАЛИЗ РЕЗУЛЬТАТОВ</w:t>
      </w:r>
    </w:p>
    <w:p w14:paraId="3BF1D3A4" w14:textId="77777777" w:rsidR="00034E31" w:rsidRDefault="00034E31" w:rsidP="00034E3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ИННОВАЦИОННОЙ ДЕЯТЕЛЬНОСТИ</w:t>
      </w:r>
    </w:p>
    <w:p w14:paraId="4750FB9E" w14:textId="72D6248B" w:rsidR="00034E31" w:rsidRDefault="00034E31" w:rsidP="00034E31">
      <w:pPr>
        <w:jc w:val="center"/>
        <w:rPr>
          <w:rFonts w:ascii="Times New Roman" w:eastAsia="Times New Roman" w:hAnsi="Times New Roman" w:cs="Times New Roman"/>
          <w:sz w:val="28"/>
          <w:szCs w:val="28"/>
        </w:rPr>
      </w:pPr>
    </w:p>
    <w:p w14:paraId="00353B8A" w14:textId="174A3343" w:rsidR="00034E31" w:rsidRPr="00034E31" w:rsidRDefault="00034E31" w:rsidP="00034E31">
      <w:pPr>
        <w:ind w:left="432"/>
        <w:jc w:val="center"/>
        <w:rPr>
          <w:rFonts w:ascii="Times New Roman" w:hAnsi="Times New Roman"/>
          <w:b/>
          <w:color w:val="000000"/>
          <w:sz w:val="44"/>
          <w:szCs w:val="44"/>
          <w:shd w:val="clear" w:color="auto" w:fill="FFFFFF"/>
        </w:rPr>
      </w:pPr>
      <w:r w:rsidRPr="00034E31">
        <w:rPr>
          <w:rFonts w:ascii="Times New Roman" w:hAnsi="Times New Roman"/>
          <w:b/>
          <w:color w:val="000000"/>
          <w:sz w:val="44"/>
          <w:szCs w:val="44"/>
          <w:shd w:val="clear" w:color="auto" w:fill="FFFFFF"/>
        </w:rPr>
        <w:t xml:space="preserve"> «</w:t>
      </w:r>
      <w:r w:rsidRPr="00034E31">
        <w:rPr>
          <w:rFonts w:ascii="Times New Roman" w:eastAsia="Times New Roman" w:hAnsi="Times New Roman"/>
          <w:b/>
          <w:sz w:val="44"/>
          <w:szCs w:val="44"/>
        </w:rPr>
        <w:t>Цифровая трансформация проектной и исследовательской деятельности</w:t>
      </w:r>
      <w:r w:rsidRPr="00034E31">
        <w:rPr>
          <w:rFonts w:ascii="Times New Roman" w:hAnsi="Times New Roman"/>
          <w:b/>
          <w:color w:val="000000"/>
          <w:sz w:val="44"/>
          <w:szCs w:val="44"/>
          <w:shd w:val="clear" w:color="auto" w:fill="FFFFFF"/>
        </w:rPr>
        <w:t>»</w:t>
      </w:r>
    </w:p>
    <w:p w14:paraId="1539C812" w14:textId="77777777" w:rsidR="00034E31" w:rsidRDefault="00034E31" w:rsidP="00034E31">
      <w:pPr>
        <w:ind w:left="432"/>
        <w:jc w:val="center"/>
        <w:rPr>
          <w:rFonts w:ascii="Times New Roman" w:hAnsi="Times New Roman"/>
          <w:b/>
          <w:color w:val="000000"/>
          <w:sz w:val="28"/>
          <w:szCs w:val="28"/>
          <w:shd w:val="clear" w:color="auto" w:fill="FFFFFF"/>
        </w:rPr>
      </w:pPr>
    </w:p>
    <w:p w14:paraId="64BD1116" w14:textId="77777777" w:rsidR="00034E31" w:rsidRDefault="00034E31" w:rsidP="00034E31">
      <w:pPr>
        <w:pStyle w:val="a5"/>
        <w:spacing w:line="276" w:lineRule="auto"/>
        <w:jc w:val="center"/>
      </w:pPr>
      <w:r>
        <w:rPr>
          <w:noProof/>
        </w:rPr>
        <w:drawing>
          <wp:inline distT="0" distB="0" distL="0" distR="0" wp14:anchorId="158D8773" wp14:editId="0639DC42">
            <wp:extent cx="3702968" cy="3707042"/>
            <wp:effectExtent l="0" t="0" r="0" b="8255"/>
            <wp:docPr id="1" name="Рисунок 1" descr="C:\Users\Director-PC\Downloads\эмблема лиц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PC\Downloads\эмблема лице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6561" cy="3760694"/>
                    </a:xfrm>
                    <a:prstGeom prst="rect">
                      <a:avLst/>
                    </a:prstGeom>
                    <a:noFill/>
                    <a:ln>
                      <a:noFill/>
                    </a:ln>
                  </pic:spPr>
                </pic:pic>
              </a:graphicData>
            </a:graphic>
          </wp:inline>
        </w:drawing>
      </w:r>
    </w:p>
    <w:p w14:paraId="44456A31" w14:textId="77777777" w:rsidR="00034E31" w:rsidRPr="00C86D95" w:rsidRDefault="00034E31" w:rsidP="00034E31">
      <w:pPr>
        <w:jc w:val="center"/>
        <w:rPr>
          <w:rFonts w:ascii="Times New Roman" w:hAnsi="Times New Roman"/>
          <w:b/>
          <w:sz w:val="28"/>
          <w:szCs w:val="28"/>
        </w:rPr>
      </w:pPr>
      <w:r w:rsidRPr="00C86D95">
        <w:rPr>
          <w:rFonts w:ascii="Times New Roman" w:hAnsi="Times New Roman"/>
          <w:b/>
          <w:sz w:val="28"/>
          <w:szCs w:val="28"/>
        </w:rPr>
        <w:t>г.</w:t>
      </w:r>
      <w:r>
        <w:rPr>
          <w:rFonts w:ascii="Times New Roman" w:hAnsi="Times New Roman"/>
          <w:b/>
          <w:sz w:val="28"/>
          <w:szCs w:val="28"/>
        </w:rPr>
        <w:t xml:space="preserve"> </w:t>
      </w:r>
      <w:r w:rsidRPr="00C86D95">
        <w:rPr>
          <w:rFonts w:ascii="Times New Roman" w:hAnsi="Times New Roman"/>
          <w:b/>
          <w:sz w:val="28"/>
          <w:szCs w:val="28"/>
        </w:rPr>
        <w:t>Орел</w:t>
      </w:r>
    </w:p>
    <w:p w14:paraId="3607A6C1" w14:textId="1B11B760" w:rsidR="00034E31" w:rsidRPr="00D45AA7" w:rsidRDefault="00034E31" w:rsidP="00D45AA7">
      <w:pPr>
        <w:pStyle w:val="a8"/>
        <w:numPr>
          <w:ilvl w:val="0"/>
          <w:numId w:val="9"/>
        </w:numPr>
        <w:jc w:val="center"/>
        <w:rPr>
          <w:rFonts w:ascii="Times New Roman" w:hAnsi="Times New Roman"/>
          <w:b/>
          <w:sz w:val="28"/>
          <w:szCs w:val="28"/>
        </w:rPr>
      </w:pPr>
    </w:p>
    <w:p w14:paraId="5E95027E" w14:textId="141E8EB4" w:rsidR="00034E31" w:rsidRDefault="00034E31" w:rsidP="00034E31"/>
    <w:p w14:paraId="73555B37" w14:textId="72986C4F" w:rsidR="001308B8" w:rsidRDefault="001308B8" w:rsidP="00034E31"/>
    <w:p w14:paraId="3AA211E0" w14:textId="2534769E" w:rsidR="001308B8" w:rsidRDefault="001308B8" w:rsidP="00034E31">
      <w:pPr>
        <w:sectPr w:rsidR="001308B8" w:rsidSect="001308B8">
          <w:footerReference w:type="default" r:id="rId8"/>
          <w:pgSz w:w="11910" w:h="16840"/>
          <w:pgMar w:top="851" w:right="680" w:bottom="851" w:left="1276" w:header="714" w:footer="0" w:gutter="0"/>
          <w:cols w:space="708"/>
          <w:titlePg/>
          <w:docGrid w:linePitch="360"/>
        </w:sectPr>
      </w:pPr>
    </w:p>
    <w:p w14:paraId="73F4AF53" w14:textId="77777777" w:rsidR="00034E31" w:rsidRPr="001308B8" w:rsidRDefault="00D45AA7" w:rsidP="001308B8">
      <w:pPr>
        <w:pStyle w:val="a8"/>
        <w:numPr>
          <w:ilvl w:val="0"/>
          <w:numId w:val="5"/>
        </w:numPr>
        <w:spacing w:after="0"/>
        <w:rPr>
          <w:rFonts w:ascii="Times New Roman" w:eastAsia="Times New Roman" w:hAnsi="Times New Roman" w:cs="Times New Roman"/>
          <w:b/>
          <w:sz w:val="28"/>
          <w:szCs w:val="28"/>
        </w:rPr>
      </w:pPr>
      <w:r w:rsidRPr="001308B8">
        <w:rPr>
          <w:rFonts w:ascii="Times New Roman" w:eastAsia="Times New Roman" w:hAnsi="Times New Roman" w:cs="Times New Roman"/>
          <w:b/>
          <w:sz w:val="28"/>
          <w:szCs w:val="28"/>
        </w:rPr>
        <w:lastRenderedPageBreak/>
        <w:t>СТРАТЕГИЯ И СТРУКТУРА РЕАЛИЗАЦИИ ПРОЕКТА</w:t>
      </w:r>
    </w:p>
    <w:p w14:paraId="3D933F7D" w14:textId="77777777" w:rsidR="00D45AA7" w:rsidRPr="00D45AA7" w:rsidRDefault="00D45AA7" w:rsidP="00D45AA7">
      <w:pPr>
        <w:pStyle w:val="a8"/>
        <w:spacing w:after="0"/>
        <w:ind w:left="1080"/>
        <w:rPr>
          <w:rFonts w:ascii="Times New Roman" w:eastAsia="Times New Roman" w:hAnsi="Times New Roman" w:cs="Times New Roman"/>
          <w:b/>
          <w:sz w:val="28"/>
          <w:szCs w:val="28"/>
        </w:rPr>
      </w:pPr>
    </w:p>
    <w:p w14:paraId="239E9EB7" w14:textId="06EF658F" w:rsidR="006B3A0C" w:rsidRPr="00C6056A" w:rsidRDefault="006B3A0C" w:rsidP="00D45AA7">
      <w:pPr>
        <w:pStyle w:val="aa"/>
        <w:numPr>
          <w:ilvl w:val="1"/>
          <w:numId w:val="5"/>
        </w:numPr>
        <w:spacing w:line="360" w:lineRule="auto"/>
        <w:contextualSpacing/>
        <w:jc w:val="both"/>
        <w:rPr>
          <w:rStyle w:val="a6"/>
          <w:rFonts w:ascii="Times New Roman" w:hAnsi="Times New Roman" w:cs="Times New Roman"/>
          <w:sz w:val="28"/>
          <w:szCs w:val="28"/>
        </w:rPr>
      </w:pPr>
      <w:r w:rsidRPr="00C6056A">
        <w:rPr>
          <w:rStyle w:val="a6"/>
          <w:rFonts w:ascii="Times New Roman" w:hAnsi="Times New Roman" w:cs="Times New Roman"/>
          <w:sz w:val="28"/>
          <w:szCs w:val="28"/>
        </w:rPr>
        <w:t>Цели и задачи площадки.</w:t>
      </w:r>
    </w:p>
    <w:p w14:paraId="2271B794" w14:textId="6357BBC5" w:rsidR="006B3A0C" w:rsidRPr="00C6056A" w:rsidRDefault="006B3A0C"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Актуальность создания и функционирования инновационной площадки на базе лицея обусловлена необходимостью подготовки учащихся к успешному будущему в условиях стремительного развития цифровых технологий, повышением мотивации школьников к обучению через применение интерактивных методов, ранним профессиональным ориентированием, обеспечением преемственности обучения от младших к старшим классам, возможностью распространения эффективного педагогического опыта и подготовкой конкурентоспособных специалистов, готовых к решению сложных задач в современном информационном обществе.</w:t>
      </w:r>
    </w:p>
    <w:p w14:paraId="7D2E754B" w14:textId="082E464B" w:rsidR="006B3A0C" w:rsidRPr="00C6056A" w:rsidRDefault="006B3A0C"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Основной </w:t>
      </w:r>
      <w:r w:rsidRPr="00C6056A">
        <w:rPr>
          <w:rStyle w:val="a6"/>
          <w:rFonts w:ascii="Times New Roman" w:hAnsi="Times New Roman" w:cs="Times New Roman"/>
          <w:sz w:val="28"/>
          <w:szCs w:val="28"/>
        </w:rPr>
        <w:t>целью</w:t>
      </w:r>
      <w:r w:rsidRPr="00C6056A">
        <w:rPr>
          <w:rStyle w:val="a6"/>
          <w:rFonts w:ascii="Times New Roman" w:hAnsi="Times New Roman" w:cs="Times New Roman"/>
          <w:b w:val="0"/>
          <w:sz w:val="28"/>
          <w:szCs w:val="28"/>
        </w:rPr>
        <w:t xml:space="preserve"> проекта было создание механизма цифровой трансформации проектной и исследовательской деятельности на базе Муниципального бюджетного общеобразовательного учреждения – лицея №18 г. Орла.</w:t>
      </w:r>
    </w:p>
    <w:p w14:paraId="2951B0A7" w14:textId="1D5F71E7" w:rsidR="006B3A0C" w:rsidRPr="00C6056A" w:rsidRDefault="006B3A0C"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Для достижения этой цели </w:t>
      </w:r>
      <w:r w:rsidR="00D63729" w:rsidRPr="00C6056A">
        <w:rPr>
          <w:rStyle w:val="a6"/>
          <w:rFonts w:ascii="Times New Roman" w:hAnsi="Times New Roman" w:cs="Times New Roman"/>
          <w:b w:val="0"/>
          <w:sz w:val="28"/>
          <w:szCs w:val="28"/>
        </w:rPr>
        <w:t>лицей поставил</w:t>
      </w:r>
      <w:r w:rsidRPr="00C6056A">
        <w:rPr>
          <w:rStyle w:val="a6"/>
          <w:rFonts w:ascii="Times New Roman" w:hAnsi="Times New Roman" w:cs="Times New Roman"/>
          <w:b w:val="0"/>
          <w:sz w:val="28"/>
          <w:szCs w:val="28"/>
        </w:rPr>
        <w:t xml:space="preserve"> перед собой следующие </w:t>
      </w:r>
      <w:r w:rsidRPr="00C6056A">
        <w:rPr>
          <w:rStyle w:val="a6"/>
          <w:rFonts w:ascii="Times New Roman" w:hAnsi="Times New Roman" w:cs="Times New Roman"/>
          <w:sz w:val="28"/>
          <w:szCs w:val="28"/>
        </w:rPr>
        <w:t>задачи</w:t>
      </w:r>
      <w:r w:rsidRPr="00C6056A">
        <w:rPr>
          <w:rStyle w:val="a6"/>
          <w:rFonts w:ascii="Times New Roman" w:hAnsi="Times New Roman" w:cs="Times New Roman"/>
          <w:b w:val="0"/>
          <w:sz w:val="28"/>
          <w:szCs w:val="28"/>
        </w:rPr>
        <w:t xml:space="preserve">: </w:t>
      </w:r>
    </w:p>
    <w:p w14:paraId="7428DB0F" w14:textId="77777777" w:rsidR="00C6056A" w:rsidRDefault="006B3A0C" w:rsidP="00C6056A">
      <w:pPr>
        <w:pStyle w:val="aa"/>
        <w:numPr>
          <w:ilvl w:val="0"/>
          <w:numId w:val="6"/>
        </w:numPr>
        <w:spacing w:line="360" w:lineRule="auto"/>
        <w:ind w:hanging="501"/>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Установить предпосылки использования современных технологий в целях повышения качественных показателей проектной деятельност</w:t>
      </w:r>
      <w:r w:rsidR="00C6056A">
        <w:rPr>
          <w:rStyle w:val="a6"/>
          <w:rFonts w:ascii="Times New Roman" w:hAnsi="Times New Roman" w:cs="Times New Roman"/>
          <w:b w:val="0"/>
          <w:sz w:val="28"/>
          <w:szCs w:val="28"/>
        </w:rPr>
        <w:t>и.</w:t>
      </w:r>
    </w:p>
    <w:p w14:paraId="639A5FC8" w14:textId="77777777" w:rsidR="00C6056A" w:rsidRDefault="006B3A0C" w:rsidP="00C6056A">
      <w:pPr>
        <w:pStyle w:val="aa"/>
        <w:numPr>
          <w:ilvl w:val="0"/>
          <w:numId w:val="6"/>
        </w:numPr>
        <w:spacing w:line="360" w:lineRule="auto"/>
        <w:ind w:hanging="501"/>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Создать условия для системного использования информационных технологий в проектной и исследовательской деятельности обучающихся лицея. </w:t>
      </w:r>
    </w:p>
    <w:p w14:paraId="7A56BB86" w14:textId="695456FF" w:rsidR="006B3A0C" w:rsidRPr="00C6056A" w:rsidRDefault="006B3A0C" w:rsidP="00C6056A">
      <w:pPr>
        <w:pStyle w:val="aa"/>
        <w:numPr>
          <w:ilvl w:val="0"/>
          <w:numId w:val="6"/>
        </w:numPr>
        <w:spacing w:line="360" w:lineRule="auto"/>
        <w:ind w:hanging="501"/>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Установить степень влияния используемых технологий на учебную мотивацию учащихся. </w:t>
      </w:r>
    </w:p>
    <w:p w14:paraId="37CB6017" w14:textId="63D170A9" w:rsidR="006B3A0C" w:rsidRPr="00C6056A" w:rsidRDefault="006B3A0C" w:rsidP="00C6056A">
      <w:pPr>
        <w:pStyle w:val="aa"/>
        <w:spacing w:line="360" w:lineRule="auto"/>
        <w:ind w:firstLine="680"/>
        <w:contextualSpacing/>
        <w:jc w:val="both"/>
        <w:rPr>
          <w:rStyle w:val="a6"/>
          <w:rFonts w:ascii="Times New Roman" w:hAnsi="Times New Roman" w:cs="Times New Roman"/>
          <w:i/>
          <w:sz w:val="28"/>
          <w:szCs w:val="28"/>
        </w:rPr>
      </w:pPr>
      <w:r w:rsidRPr="00C6056A">
        <w:rPr>
          <w:rStyle w:val="a6"/>
          <w:rFonts w:ascii="Times New Roman" w:hAnsi="Times New Roman" w:cs="Times New Roman"/>
          <w:i/>
          <w:sz w:val="28"/>
          <w:szCs w:val="28"/>
        </w:rPr>
        <w:t xml:space="preserve">Таким образом, работа </w:t>
      </w:r>
      <w:r w:rsidR="00C6056A">
        <w:rPr>
          <w:rStyle w:val="a6"/>
          <w:rFonts w:ascii="Times New Roman" w:hAnsi="Times New Roman" w:cs="Times New Roman"/>
          <w:i/>
          <w:sz w:val="28"/>
          <w:szCs w:val="28"/>
        </w:rPr>
        <w:t xml:space="preserve">площадки </w:t>
      </w:r>
      <w:r w:rsidRPr="00C6056A">
        <w:rPr>
          <w:rStyle w:val="a6"/>
          <w:rFonts w:ascii="Times New Roman" w:hAnsi="Times New Roman" w:cs="Times New Roman"/>
          <w:i/>
          <w:sz w:val="28"/>
          <w:szCs w:val="28"/>
        </w:rPr>
        <w:t>направлена на комплексное внедрение цифровых технологий в образовательный процесс, что позволило улучшить качество обучения и подготовить учащихся к успешным карьерным шагам в условиях современного информационного общества.</w:t>
      </w:r>
    </w:p>
    <w:p w14:paraId="6AC7A6C4" w14:textId="77777777" w:rsidR="006B3A0C" w:rsidRPr="00C6056A" w:rsidRDefault="006B3A0C" w:rsidP="00C6056A">
      <w:pPr>
        <w:pStyle w:val="aa"/>
        <w:spacing w:line="360" w:lineRule="auto"/>
        <w:ind w:firstLine="680"/>
        <w:contextualSpacing/>
        <w:jc w:val="both"/>
        <w:rPr>
          <w:rStyle w:val="a6"/>
          <w:rFonts w:ascii="Times New Roman" w:hAnsi="Times New Roman" w:cs="Times New Roman"/>
          <w:b w:val="0"/>
          <w:sz w:val="28"/>
          <w:szCs w:val="28"/>
        </w:rPr>
      </w:pPr>
    </w:p>
    <w:p w14:paraId="16955A87" w14:textId="45ED343C" w:rsidR="00C240A3" w:rsidRPr="00C6056A" w:rsidRDefault="006B3A0C" w:rsidP="00D45AA7">
      <w:pPr>
        <w:pStyle w:val="aa"/>
        <w:numPr>
          <w:ilvl w:val="1"/>
          <w:numId w:val="5"/>
        </w:numPr>
        <w:spacing w:line="360" w:lineRule="auto"/>
        <w:contextualSpacing/>
        <w:jc w:val="both"/>
        <w:rPr>
          <w:rStyle w:val="a6"/>
          <w:rFonts w:ascii="Times New Roman" w:hAnsi="Times New Roman" w:cs="Times New Roman"/>
          <w:sz w:val="28"/>
          <w:szCs w:val="28"/>
        </w:rPr>
      </w:pPr>
      <w:r w:rsidRPr="00C6056A">
        <w:rPr>
          <w:rStyle w:val="a6"/>
          <w:rFonts w:ascii="Times New Roman" w:hAnsi="Times New Roman" w:cs="Times New Roman"/>
          <w:sz w:val="28"/>
          <w:szCs w:val="28"/>
        </w:rPr>
        <w:t>С</w:t>
      </w:r>
      <w:r w:rsidR="00AD7D4F" w:rsidRPr="00C6056A">
        <w:rPr>
          <w:rStyle w:val="a6"/>
          <w:rFonts w:ascii="Times New Roman" w:hAnsi="Times New Roman" w:cs="Times New Roman"/>
          <w:sz w:val="28"/>
          <w:szCs w:val="28"/>
        </w:rPr>
        <w:t>одержание деятельности</w:t>
      </w:r>
      <w:r w:rsidRPr="00C6056A">
        <w:rPr>
          <w:rStyle w:val="a6"/>
          <w:rFonts w:ascii="Times New Roman" w:hAnsi="Times New Roman" w:cs="Times New Roman"/>
          <w:sz w:val="28"/>
          <w:szCs w:val="28"/>
        </w:rPr>
        <w:t xml:space="preserve"> площадки. Описание этапов.</w:t>
      </w:r>
    </w:p>
    <w:p w14:paraId="53F7ABFC" w14:textId="77777777" w:rsidR="00C240A3" w:rsidRPr="00C6056A" w:rsidRDefault="00F12AFA"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Каждый из этапов </w:t>
      </w:r>
      <w:r w:rsidR="00C240A3" w:rsidRPr="00C6056A">
        <w:rPr>
          <w:rStyle w:val="a6"/>
          <w:rFonts w:ascii="Times New Roman" w:hAnsi="Times New Roman" w:cs="Times New Roman"/>
          <w:b w:val="0"/>
          <w:sz w:val="28"/>
          <w:szCs w:val="28"/>
        </w:rPr>
        <w:t xml:space="preserve">реализации деятельности площадки </w:t>
      </w:r>
      <w:r w:rsidRPr="00C6056A">
        <w:rPr>
          <w:rStyle w:val="a6"/>
          <w:rFonts w:ascii="Times New Roman" w:hAnsi="Times New Roman" w:cs="Times New Roman"/>
          <w:b w:val="0"/>
          <w:sz w:val="28"/>
          <w:szCs w:val="28"/>
        </w:rPr>
        <w:t>представляет собой важный шаг на пути к достижению поставленных целей и выполнению задач проекта.</w:t>
      </w:r>
    </w:p>
    <w:p w14:paraId="11809F25" w14:textId="5F8DBA5C" w:rsidR="00F12AFA" w:rsidRPr="00C6056A" w:rsidRDefault="00F12AFA"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Этап 1: Формирование инновационного замысла</w:t>
      </w:r>
    </w:p>
    <w:p w14:paraId="0E66067E" w14:textId="3A12698A" w:rsidR="00F12AFA" w:rsidRDefault="00F12AFA"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Этот этап начался с проведения входного мониторинга, который охватил более 90% учащихся и педагогов лицея, позволив собрать данные о текущем состоянии проектной и исследовательской деятельности. В ходе анализа было выявлено, что около 75% учащихся имеют базовые навыки работы с информационными технологиями, однако лишь 30% из них регулярно применяют их в своей учебной деятельности. Далее последовал системный анализ более чем 150 литературных источников, включая научные статьи, монографии и методические пособия, что позволило нам расширить понимание существующих подходов и методик в области цифровых технологий. Завершающим элементом первого этапа стало определение конкретных целей и задач проекта, направленных на увеличение доли учащихся, активно применяющих цифровые инструменты в проектной и исследовательской деятельности, с 30% до 60% к концу второго года реализации проекта. </w:t>
      </w:r>
    </w:p>
    <w:p w14:paraId="6F6796CA" w14:textId="2C3DA1AA" w:rsidR="00290789" w:rsidRPr="00C6056A" w:rsidRDefault="00290789" w:rsidP="00C6056A">
      <w:pPr>
        <w:pStyle w:val="aa"/>
        <w:spacing w:line="360" w:lineRule="auto"/>
        <w:ind w:firstLine="680"/>
        <w:contextualSpacing/>
        <w:jc w:val="both"/>
        <w:rPr>
          <w:rStyle w:val="a6"/>
          <w:rFonts w:ascii="Times New Roman" w:hAnsi="Times New Roman" w:cs="Times New Roman"/>
          <w:b w:val="0"/>
          <w:sz w:val="28"/>
          <w:szCs w:val="28"/>
        </w:rPr>
      </w:pPr>
      <w:r w:rsidRPr="00290789">
        <w:rPr>
          <w:rFonts w:ascii="Times New Roman" w:hAnsi="Times New Roman" w:cs="Times New Roman"/>
          <w:bCs/>
          <w:noProof/>
          <w:sz w:val="28"/>
          <w:szCs w:val="28"/>
        </w:rPr>
        <w:drawing>
          <wp:inline distT="0" distB="0" distL="0" distR="0" wp14:anchorId="536FCD99" wp14:editId="3ED21E23">
            <wp:extent cx="5016364" cy="2688771"/>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9"/>
                    <a:srcRect l="2427" r="2549"/>
                    <a:stretch/>
                  </pic:blipFill>
                  <pic:spPr>
                    <a:xfrm>
                      <a:off x="0" y="0"/>
                      <a:ext cx="5074024" cy="2719677"/>
                    </a:xfrm>
                    <a:prstGeom prst="rect">
                      <a:avLst/>
                    </a:prstGeom>
                  </pic:spPr>
                </pic:pic>
              </a:graphicData>
            </a:graphic>
          </wp:inline>
        </w:drawing>
      </w:r>
    </w:p>
    <w:p w14:paraId="73B532A7" w14:textId="77777777" w:rsidR="00290789" w:rsidRDefault="00290789" w:rsidP="00C6056A">
      <w:pPr>
        <w:pStyle w:val="aa"/>
        <w:spacing w:line="360" w:lineRule="auto"/>
        <w:ind w:firstLine="680"/>
        <w:contextualSpacing/>
        <w:jc w:val="both"/>
        <w:rPr>
          <w:rStyle w:val="a6"/>
          <w:rFonts w:ascii="Times New Roman" w:hAnsi="Times New Roman" w:cs="Times New Roman"/>
          <w:b w:val="0"/>
          <w:sz w:val="28"/>
          <w:szCs w:val="28"/>
        </w:rPr>
      </w:pPr>
    </w:p>
    <w:p w14:paraId="318AF9B6" w14:textId="1DDAF351" w:rsidR="00F12AFA" w:rsidRPr="00C6056A" w:rsidRDefault="00F12AFA"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lastRenderedPageBreak/>
        <w:t>Этап 2: Исследование инновационных возможностей</w:t>
      </w:r>
    </w:p>
    <w:p w14:paraId="3B9A7DCE" w14:textId="77777777" w:rsidR="00F12AFA" w:rsidRPr="00C6056A" w:rsidRDefault="00F12AFA"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На данном этапе мы провели детальный анализ технического оснащения лицея. Было установлено, что в наличии имеются 40 компьютеров, 5 интерактивных досок и 5 принтеров, что составляет примерно 70% от необходимого минимума для полноценного внедрения цифровых технологий. Однако программное обеспечение требовало обновления: устаревшее ПО использовалось на 30% рабочих станций, что ограничивало возможности для эффективной работы с современными образовательными платформами. Инфраструктура сети показала достаточную пропускную способность для текущих нужд, но требовала модернизации для поддержки одновременной работы большого числа пользователей. Полученные данные позволили нам составить перечень приоритетных потребностей, включающий закупку дополнительного оборудования и обновление программного обеспечения, что обеспечит полноценное функционирование цифровых инструментов в образовательном процессе.</w:t>
      </w:r>
    </w:p>
    <w:p w14:paraId="52EA1D14" w14:textId="77777777"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Этап 3: Методическое обоснование проекта </w:t>
      </w:r>
    </w:p>
    <w:p w14:paraId="0AA6260A" w14:textId="0D28BD7C" w:rsidR="00290789" w:rsidRPr="00C6056A" w:rsidRDefault="00C240A3" w:rsidP="00290789">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Третий этап был посвящен разработке методических рекомендаций по внедрению информационных средств в проектную и исследовательскую деятельность лицея. Мы составили подробные инструкции и рекомендации, которые затем были транслированы среди педагогов и сотрудников лицея различными способами. Одним из наиболее эффективных способов трансляции стали онлайн-педагогические советы, проводимые на регулярной основе. Эти встречи позволили обсудить ключевые моменты внедрения цифровых технологий и предоставить участникам возможность задать вопросы и получить обратную связь. Кроме того, проводились школьные семинары, на которых педагоги могли познакомиться с конкретными примерами использования цифровых инструментов в образовательной практике. Для тех, кто не мог присутствовать лично, записи семинаров размещались на внутреннем портале лицея, что </w:t>
      </w:r>
      <w:r w:rsidRPr="00C6056A">
        <w:rPr>
          <w:rStyle w:val="a6"/>
          <w:rFonts w:ascii="Times New Roman" w:hAnsi="Times New Roman" w:cs="Times New Roman"/>
          <w:b w:val="0"/>
          <w:sz w:val="28"/>
          <w:szCs w:val="28"/>
        </w:rPr>
        <w:lastRenderedPageBreak/>
        <w:t xml:space="preserve">обеспечивало доступность информации для всех заинтересованных сторон. Дополнительно, были организованы </w:t>
      </w:r>
      <w:proofErr w:type="spellStart"/>
      <w:r w:rsidRPr="00C6056A">
        <w:rPr>
          <w:rStyle w:val="a6"/>
          <w:rFonts w:ascii="Times New Roman" w:hAnsi="Times New Roman" w:cs="Times New Roman"/>
          <w:b w:val="0"/>
          <w:sz w:val="28"/>
          <w:szCs w:val="28"/>
        </w:rPr>
        <w:t>вебинары</w:t>
      </w:r>
      <w:proofErr w:type="spellEnd"/>
      <w:r w:rsidRPr="00C6056A">
        <w:rPr>
          <w:rStyle w:val="a6"/>
          <w:rFonts w:ascii="Times New Roman" w:hAnsi="Times New Roman" w:cs="Times New Roman"/>
          <w:b w:val="0"/>
          <w:sz w:val="28"/>
          <w:szCs w:val="28"/>
        </w:rPr>
        <w:t xml:space="preserve"> с приглашенными экспертами, которые делились своим опытом и давали практические советы по применению цифровых технологий. Все эти мероприятия способствовали формированию единого понимания и подхода к </w:t>
      </w:r>
      <w:r w:rsidR="00290789" w:rsidRPr="00290789">
        <w:rPr>
          <w:rFonts w:ascii="Times New Roman" w:hAnsi="Times New Roman" w:cs="Times New Roman"/>
          <w:bCs/>
          <w:noProof/>
          <w:sz w:val="28"/>
          <w:szCs w:val="28"/>
        </w:rPr>
        <w:drawing>
          <wp:anchor distT="0" distB="0" distL="114300" distR="114300" simplePos="0" relativeHeight="251661312" behindDoc="1" locked="0" layoutInCell="1" allowOverlap="1" wp14:anchorId="3CDD671F" wp14:editId="493786CB">
            <wp:simplePos x="0" y="0"/>
            <wp:positionH relativeFrom="column">
              <wp:posOffset>-24765</wp:posOffset>
            </wp:positionH>
            <wp:positionV relativeFrom="paragraph">
              <wp:posOffset>1927134</wp:posOffset>
            </wp:positionV>
            <wp:extent cx="2986036" cy="1782486"/>
            <wp:effectExtent l="0" t="0" r="5080" b="8255"/>
            <wp:wrapTight wrapText="bothSides">
              <wp:wrapPolygon edited="0">
                <wp:start x="0" y="0"/>
                <wp:lineTo x="0" y="21469"/>
                <wp:lineTo x="21499" y="21469"/>
                <wp:lineTo x="21499"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6036" cy="1782486"/>
                    </a:xfrm>
                    <a:prstGeom prst="rect">
                      <a:avLst/>
                    </a:prstGeom>
                    <a:noFill/>
                    <a:ln>
                      <a:noFill/>
                    </a:ln>
                    <a:effectLst/>
                    <a:extLst/>
                  </pic:spPr>
                </pic:pic>
              </a:graphicData>
            </a:graphic>
          </wp:anchor>
        </w:drawing>
      </w:r>
      <w:r w:rsidR="00290789" w:rsidRPr="00290789">
        <w:rPr>
          <w:rFonts w:ascii="Times New Roman" w:hAnsi="Times New Roman" w:cs="Times New Roman"/>
          <w:bCs/>
          <w:noProof/>
          <w:sz w:val="28"/>
          <w:szCs w:val="28"/>
        </w:rPr>
        <w:drawing>
          <wp:anchor distT="0" distB="0" distL="114300" distR="114300" simplePos="0" relativeHeight="251660288" behindDoc="0" locked="0" layoutInCell="1" allowOverlap="1" wp14:anchorId="482A912A" wp14:editId="52D46FC5">
            <wp:simplePos x="0" y="0"/>
            <wp:positionH relativeFrom="column">
              <wp:posOffset>3066778</wp:posOffset>
            </wp:positionH>
            <wp:positionV relativeFrom="paragraph">
              <wp:posOffset>1840230</wp:posOffset>
            </wp:positionV>
            <wp:extent cx="2568575" cy="1926590"/>
            <wp:effectExtent l="0" t="0" r="3175"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8575" cy="192659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r w:rsidRPr="00C6056A">
        <w:rPr>
          <w:rStyle w:val="a6"/>
          <w:rFonts w:ascii="Times New Roman" w:hAnsi="Times New Roman" w:cs="Times New Roman"/>
          <w:b w:val="0"/>
          <w:sz w:val="28"/>
          <w:szCs w:val="28"/>
        </w:rPr>
        <w:t xml:space="preserve">использованию цифровых технологий в образовательном процессе. </w:t>
      </w:r>
    </w:p>
    <w:p w14:paraId="3C6780F6" w14:textId="7C4F29C5"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Этап 4: Практический этап</w:t>
      </w:r>
    </w:p>
    <w:p w14:paraId="69CB40A5" w14:textId="23821E13"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Четвертый этап представлял собой практическую реализацию разработанных рекомендаций. Мы внедрили их в образовательный процесс, включая использование от тр</w:t>
      </w:r>
      <w:r w:rsidR="00C6056A">
        <w:rPr>
          <w:rStyle w:val="a6"/>
          <w:rFonts w:ascii="Times New Roman" w:hAnsi="Times New Roman" w:cs="Times New Roman"/>
          <w:b w:val="0"/>
          <w:sz w:val="28"/>
          <w:szCs w:val="28"/>
        </w:rPr>
        <w:t>адиционных форм наставничества «учитель-ученик»</w:t>
      </w:r>
      <w:r w:rsidRPr="00C6056A">
        <w:rPr>
          <w:rStyle w:val="a6"/>
          <w:rFonts w:ascii="Times New Roman" w:hAnsi="Times New Roman" w:cs="Times New Roman"/>
          <w:b w:val="0"/>
          <w:sz w:val="28"/>
          <w:szCs w:val="28"/>
        </w:rPr>
        <w:t xml:space="preserve">, </w:t>
      </w:r>
      <w:r w:rsidR="00C6056A">
        <w:rPr>
          <w:rStyle w:val="a6"/>
          <w:rFonts w:ascii="Times New Roman" w:hAnsi="Times New Roman" w:cs="Times New Roman"/>
          <w:b w:val="0"/>
          <w:sz w:val="28"/>
          <w:szCs w:val="28"/>
        </w:rPr>
        <w:t>«</w:t>
      </w:r>
      <w:r w:rsidRPr="00C6056A">
        <w:rPr>
          <w:rStyle w:val="a6"/>
          <w:rFonts w:ascii="Times New Roman" w:hAnsi="Times New Roman" w:cs="Times New Roman"/>
          <w:b w:val="0"/>
          <w:sz w:val="28"/>
          <w:szCs w:val="28"/>
        </w:rPr>
        <w:t>учитель-учитель</w:t>
      </w:r>
      <w:r w:rsidR="00C6056A">
        <w:rPr>
          <w:rStyle w:val="a6"/>
          <w:rFonts w:ascii="Times New Roman" w:hAnsi="Times New Roman" w:cs="Times New Roman"/>
          <w:b w:val="0"/>
          <w:sz w:val="28"/>
          <w:szCs w:val="28"/>
        </w:rPr>
        <w:t>» и «ученик-ученик»</w:t>
      </w:r>
      <w:r w:rsidRPr="00C6056A">
        <w:rPr>
          <w:rStyle w:val="a6"/>
          <w:rFonts w:ascii="Times New Roman" w:hAnsi="Times New Roman" w:cs="Times New Roman"/>
          <w:b w:val="0"/>
          <w:sz w:val="28"/>
          <w:szCs w:val="28"/>
        </w:rPr>
        <w:t xml:space="preserve"> до образования стажерской пары и проведения открытых адаптационных занятий. Это позволило усилить взаимодействие между учителями и учениками, а также способствовать обмену опытом и знаниями внутри коллектива.</w:t>
      </w:r>
    </w:p>
    <w:p w14:paraId="357BEDA2" w14:textId="77777777"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В процессе реализации проекта использовались следующие формы и методы работы:</w:t>
      </w:r>
    </w:p>
    <w:p w14:paraId="6E5824B5" w14:textId="77777777" w:rsidR="00C240A3" w:rsidRPr="00C6056A" w:rsidRDefault="00C240A3" w:rsidP="00C6056A">
      <w:pPr>
        <w:pStyle w:val="aa"/>
        <w:numPr>
          <w:ilvl w:val="0"/>
          <w:numId w:val="7"/>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Интерактивные уроки, включающие онлайн-тесты, виртуальные лаборатории и симуляции.</w:t>
      </w:r>
    </w:p>
    <w:p w14:paraId="4685312F" w14:textId="77777777" w:rsidR="00C240A3" w:rsidRPr="00C6056A" w:rsidRDefault="00C240A3" w:rsidP="00C6056A">
      <w:pPr>
        <w:pStyle w:val="aa"/>
        <w:numPr>
          <w:ilvl w:val="0"/>
          <w:numId w:val="7"/>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Проектная деятельность с применением ИКТ, стимулирующая творческое мышление и самостоятельность учащихся.</w:t>
      </w:r>
    </w:p>
    <w:p w14:paraId="7EBCB49B" w14:textId="77777777" w:rsidR="00C240A3" w:rsidRPr="00C6056A" w:rsidRDefault="00C240A3" w:rsidP="00C6056A">
      <w:pPr>
        <w:pStyle w:val="aa"/>
        <w:numPr>
          <w:ilvl w:val="0"/>
          <w:numId w:val="7"/>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Система наставничества, способствующая передаче знаний и опыта.</w:t>
      </w:r>
    </w:p>
    <w:p w14:paraId="2869AB07" w14:textId="77777777" w:rsidR="00C240A3" w:rsidRPr="00C6056A" w:rsidRDefault="00C240A3" w:rsidP="00C6056A">
      <w:pPr>
        <w:pStyle w:val="aa"/>
        <w:numPr>
          <w:ilvl w:val="0"/>
          <w:numId w:val="7"/>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Электронные портфолио и базы данных для отслеживания прогресса учащихся.</w:t>
      </w:r>
    </w:p>
    <w:p w14:paraId="78D2E3D0" w14:textId="77777777" w:rsidR="00C240A3" w:rsidRPr="00C6056A" w:rsidRDefault="00C240A3" w:rsidP="00C6056A">
      <w:pPr>
        <w:pStyle w:val="aa"/>
        <w:numPr>
          <w:ilvl w:val="0"/>
          <w:numId w:val="7"/>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lastRenderedPageBreak/>
        <w:t xml:space="preserve">Онлайн-конференции и </w:t>
      </w:r>
      <w:proofErr w:type="spellStart"/>
      <w:r w:rsidRPr="00C6056A">
        <w:rPr>
          <w:rStyle w:val="a6"/>
          <w:rFonts w:ascii="Times New Roman" w:hAnsi="Times New Roman" w:cs="Times New Roman"/>
          <w:b w:val="0"/>
          <w:sz w:val="28"/>
          <w:szCs w:val="28"/>
        </w:rPr>
        <w:t>вебинары</w:t>
      </w:r>
      <w:proofErr w:type="spellEnd"/>
      <w:r w:rsidRPr="00C6056A">
        <w:rPr>
          <w:rStyle w:val="a6"/>
          <w:rFonts w:ascii="Times New Roman" w:hAnsi="Times New Roman" w:cs="Times New Roman"/>
          <w:b w:val="0"/>
          <w:sz w:val="28"/>
          <w:szCs w:val="28"/>
        </w:rPr>
        <w:t xml:space="preserve"> для обмена передовыми идеями и лучшими практиками.</w:t>
      </w:r>
    </w:p>
    <w:p w14:paraId="4D7A8C36" w14:textId="77777777" w:rsidR="00C240A3" w:rsidRPr="00C6056A" w:rsidRDefault="00C240A3" w:rsidP="00C6056A">
      <w:pPr>
        <w:pStyle w:val="aa"/>
        <w:numPr>
          <w:ilvl w:val="0"/>
          <w:numId w:val="7"/>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Облачные сервисы для доступа к ресурсам и материалам независимо от времени и местоположения.</w:t>
      </w:r>
    </w:p>
    <w:p w14:paraId="50C04B6A" w14:textId="77777777"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Этап 5: Мониторинг качественных и количественных показателей</w:t>
      </w:r>
    </w:p>
    <w:p w14:paraId="7C1A1053" w14:textId="77777777"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Заключительным этапом стало проведение мониторинга вовлеченности учащихся в проектной деятельности и оценка их успехов на различных конкурсах. Мы проанализировали результаты участия в 15 муниципальных, 20 региональных и 8 Всероссийских конкурсах исследовательских и проектных работ с 2022 года, что позволило нам объективно оценить влияние цифровых технологий на учебные достижения учащихся.</w:t>
      </w:r>
    </w:p>
    <w:p w14:paraId="56366C4A" w14:textId="1C6C6B45" w:rsidR="00C240A3" w:rsidRPr="00C6056A" w:rsidRDefault="00C240A3"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По итогам мониторинга выяснилось, что количество учащихся, участвующих в конкурсах, увеличилось на 35% по сравнению с 2021 годом. Более того, 70% представленных проектов и исследований были выполнены с активным использованием цифровых технологий, что привело к росту среднего балла по конкурсам на 15%. Например, на муниципальном уровне проекты наших учеников получили высокую оценку жюри, а на региональном этапе Всероссийского конкурса научно-технических проектов «Большие вызовы» один из проектов занял первое место </w:t>
      </w:r>
      <w:proofErr w:type="gramStart"/>
      <w:r w:rsidRPr="00C6056A">
        <w:rPr>
          <w:rStyle w:val="a6"/>
          <w:rFonts w:ascii="Times New Roman" w:hAnsi="Times New Roman" w:cs="Times New Roman"/>
          <w:b w:val="0"/>
          <w:sz w:val="28"/>
          <w:szCs w:val="28"/>
        </w:rPr>
        <w:t>и  представлял</w:t>
      </w:r>
      <w:proofErr w:type="gramEnd"/>
      <w:r w:rsidRPr="00C6056A">
        <w:rPr>
          <w:rStyle w:val="a6"/>
          <w:rFonts w:ascii="Times New Roman" w:hAnsi="Times New Roman" w:cs="Times New Roman"/>
          <w:b w:val="0"/>
          <w:sz w:val="28"/>
          <w:szCs w:val="28"/>
        </w:rPr>
        <w:t xml:space="preserve"> нашу область в центре СИРИУС в городе Сочи. Два исследования были отмечены дипломами на Всероссийском уровне, что свидетельствует о признании высокого уровня подготовки наших учащихся.</w:t>
      </w:r>
    </w:p>
    <w:p w14:paraId="336918D2" w14:textId="5E1DE8A2" w:rsidR="00C6056A" w:rsidRDefault="00B513D5" w:rsidP="00C6056A">
      <w:pPr>
        <w:pStyle w:val="aa"/>
        <w:spacing w:line="360" w:lineRule="auto"/>
        <w:ind w:firstLine="680"/>
        <w:contextualSpacing/>
        <w:jc w:val="both"/>
        <w:rPr>
          <w:rStyle w:val="a6"/>
          <w:rFonts w:ascii="Times New Roman" w:hAnsi="Times New Roman" w:cs="Times New Roman"/>
          <w:sz w:val="28"/>
          <w:szCs w:val="28"/>
        </w:rPr>
      </w:pPr>
      <w:r w:rsidRPr="00290789">
        <w:rPr>
          <w:rFonts w:ascii="Times New Roman" w:hAnsi="Times New Roman" w:cs="Times New Roman"/>
          <w:b/>
          <w:bCs/>
          <w:noProof/>
          <w:sz w:val="28"/>
          <w:szCs w:val="28"/>
        </w:rPr>
        <w:drawing>
          <wp:anchor distT="0" distB="0" distL="114300" distR="114300" simplePos="0" relativeHeight="251663360" behindDoc="1" locked="0" layoutInCell="1" allowOverlap="1" wp14:anchorId="463B69AD" wp14:editId="2197F5BD">
            <wp:simplePos x="0" y="0"/>
            <wp:positionH relativeFrom="column">
              <wp:posOffset>682806</wp:posOffset>
            </wp:positionH>
            <wp:positionV relativeFrom="paragraph">
              <wp:posOffset>12065</wp:posOffset>
            </wp:positionV>
            <wp:extent cx="4549775" cy="2078990"/>
            <wp:effectExtent l="0" t="0" r="3175" b="0"/>
            <wp:wrapTight wrapText="bothSides">
              <wp:wrapPolygon edited="0">
                <wp:start x="0" y="0"/>
                <wp:lineTo x="0" y="21376"/>
                <wp:lineTo x="21525" y="21376"/>
                <wp:lineTo x="21525"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00E524DC" w14:textId="57D61E5A" w:rsidR="00C240A3" w:rsidRPr="00C6056A" w:rsidRDefault="00C240A3" w:rsidP="00D45AA7">
      <w:pPr>
        <w:pStyle w:val="aa"/>
        <w:numPr>
          <w:ilvl w:val="1"/>
          <w:numId w:val="5"/>
        </w:numPr>
        <w:spacing w:line="360" w:lineRule="auto"/>
        <w:contextualSpacing/>
        <w:jc w:val="both"/>
        <w:rPr>
          <w:rStyle w:val="a6"/>
          <w:rFonts w:ascii="Times New Roman" w:hAnsi="Times New Roman" w:cs="Times New Roman"/>
          <w:sz w:val="28"/>
          <w:szCs w:val="28"/>
        </w:rPr>
      </w:pPr>
      <w:r w:rsidRPr="00C6056A">
        <w:rPr>
          <w:rStyle w:val="a6"/>
          <w:rFonts w:ascii="Times New Roman" w:hAnsi="Times New Roman" w:cs="Times New Roman"/>
          <w:sz w:val="28"/>
          <w:szCs w:val="28"/>
        </w:rPr>
        <w:lastRenderedPageBreak/>
        <w:t xml:space="preserve">Подтверждающие материалы </w:t>
      </w:r>
    </w:p>
    <w:p w14:paraId="12D259E0" w14:textId="53916601" w:rsidR="00927ADB" w:rsidRDefault="00927ADB"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Все подтверждающие документы о работе инновационной площадки представлены по следующей ссылке:</w:t>
      </w:r>
      <w:r w:rsidR="00D45AA7">
        <w:rPr>
          <w:rStyle w:val="a6"/>
          <w:rFonts w:ascii="Times New Roman" w:hAnsi="Times New Roman" w:cs="Times New Roman"/>
          <w:b w:val="0"/>
          <w:sz w:val="28"/>
          <w:szCs w:val="28"/>
        </w:rPr>
        <w:t xml:space="preserve"> </w:t>
      </w:r>
      <w:hyperlink r:id="rId13" w:history="1">
        <w:r w:rsidR="00D45AA7" w:rsidRPr="00D45AA7">
          <w:rPr>
            <w:rStyle w:val="a6"/>
            <w:rFonts w:ascii="Times New Roman" w:hAnsi="Times New Roman" w:cs="Times New Roman"/>
            <w:b w:val="0"/>
            <w:sz w:val="28"/>
            <w:szCs w:val="28"/>
            <w:u w:val="single"/>
          </w:rPr>
          <w:t>https://disk.yandex.ru/d/qeDg4DAS-ReA4w</w:t>
        </w:r>
      </w:hyperlink>
      <w:r w:rsidR="00C6056A">
        <w:rPr>
          <w:rStyle w:val="a6"/>
          <w:rFonts w:ascii="Times New Roman" w:hAnsi="Times New Roman" w:cs="Times New Roman"/>
          <w:b w:val="0"/>
          <w:sz w:val="28"/>
          <w:szCs w:val="28"/>
        </w:rPr>
        <w:t xml:space="preserve">. </w:t>
      </w:r>
      <w:r w:rsidR="00735EC9" w:rsidRPr="00C6056A">
        <w:rPr>
          <w:rStyle w:val="a6"/>
          <w:rFonts w:ascii="Times New Roman" w:hAnsi="Times New Roman" w:cs="Times New Roman"/>
          <w:b w:val="0"/>
          <w:sz w:val="28"/>
          <w:szCs w:val="28"/>
        </w:rPr>
        <w:t xml:space="preserve"> </w:t>
      </w:r>
      <w:r w:rsidR="006D4A90" w:rsidRPr="00C6056A">
        <w:rPr>
          <w:rStyle w:val="a6"/>
          <w:rFonts w:ascii="Times New Roman" w:hAnsi="Times New Roman" w:cs="Times New Roman"/>
          <w:b w:val="0"/>
          <w:sz w:val="28"/>
          <w:szCs w:val="28"/>
        </w:rPr>
        <w:t>Лицей поддерживает</w:t>
      </w:r>
      <w:r w:rsidRPr="00C6056A">
        <w:rPr>
          <w:rStyle w:val="a6"/>
          <w:rFonts w:ascii="Times New Roman" w:hAnsi="Times New Roman" w:cs="Times New Roman"/>
          <w:b w:val="0"/>
          <w:sz w:val="28"/>
          <w:szCs w:val="28"/>
        </w:rPr>
        <w:t xml:space="preserve"> принципы бережливого производства и концепцию цифровизации не только в проектно-исследовательской деятельности, но и в общем документообороте лицея. Поэтому весь пакет подтверждающих материалов хранится в электронном виде, что позволяет эффективно управлять информацией, снижать затраты на бумажные носители и поддерживать высокий уровень прозрачности и оперативности в работе.</w:t>
      </w:r>
    </w:p>
    <w:p w14:paraId="28CE6D55" w14:textId="1245157F" w:rsidR="00D45AA7" w:rsidRPr="00C6056A" w:rsidRDefault="00D45AA7" w:rsidP="00C6056A">
      <w:pPr>
        <w:pStyle w:val="aa"/>
        <w:spacing w:line="360" w:lineRule="auto"/>
        <w:ind w:firstLine="680"/>
        <w:contextualSpacing/>
        <w:jc w:val="both"/>
        <w:rPr>
          <w:rStyle w:val="a6"/>
          <w:rFonts w:ascii="Times New Roman" w:hAnsi="Times New Roman" w:cs="Times New Roman"/>
          <w:b w:val="0"/>
          <w:sz w:val="28"/>
          <w:szCs w:val="28"/>
        </w:rPr>
      </w:pPr>
    </w:p>
    <w:p w14:paraId="71C3B475" w14:textId="7F5664C7" w:rsidR="00C240A3" w:rsidRDefault="00C240A3" w:rsidP="00D45AA7">
      <w:pPr>
        <w:pStyle w:val="aa"/>
        <w:numPr>
          <w:ilvl w:val="0"/>
          <w:numId w:val="5"/>
        </w:numPr>
        <w:spacing w:line="360" w:lineRule="auto"/>
        <w:contextualSpacing/>
        <w:jc w:val="both"/>
        <w:rPr>
          <w:rStyle w:val="a6"/>
          <w:rFonts w:ascii="Times New Roman" w:hAnsi="Times New Roman" w:cs="Times New Roman"/>
          <w:sz w:val="28"/>
          <w:szCs w:val="28"/>
        </w:rPr>
      </w:pPr>
      <w:r w:rsidRPr="00D45AA7">
        <w:rPr>
          <w:rStyle w:val="a6"/>
          <w:rFonts w:ascii="Times New Roman" w:hAnsi="Times New Roman" w:cs="Times New Roman"/>
          <w:sz w:val="28"/>
          <w:szCs w:val="28"/>
        </w:rPr>
        <w:t>УПРАВЛЕНИЕ ДЕЯТЕЛЬНОСТЬЮ</w:t>
      </w:r>
    </w:p>
    <w:p w14:paraId="3065169D" w14:textId="77777777" w:rsidR="00D45AA7" w:rsidRPr="00D45AA7" w:rsidRDefault="00D45AA7" w:rsidP="00D45AA7">
      <w:pPr>
        <w:pStyle w:val="aa"/>
        <w:spacing w:line="360" w:lineRule="auto"/>
        <w:contextualSpacing/>
        <w:jc w:val="both"/>
        <w:rPr>
          <w:rStyle w:val="a6"/>
          <w:rFonts w:ascii="Times New Roman" w:hAnsi="Times New Roman" w:cs="Times New Roman"/>
          <w:sz w:val="28"/>
          <w:szCs w:val="28"/>
        </w:rPr>
      </w:pPr>
    </w:p>
    <w:p w14:paraId="2A7A702B" w14:textId="215C726C" w:rsidR="00AD7D4F" w:rsidRPr="00D45AA7" w:rsidRDefault="00D45AA7" w:rsidP="00D45AA7">
      <w:pPr>
        <w:pStyle w:val="aa"/>
        <w:numPr>
          <w:ilvl w:val="1"/>
          <w:numId w:val="11"/>
        </w:numPr>
        <w:spacing w:line="360" w:lineRule="auto"/>
        <w:contextualSpacing/>
        <w:jc w:val="both"/>
        <w:rPr>
          <w:rStyle w:val="a6"/>
          <w:rFonts w:ascii="Times New Roman" w:hAnsi="Times New Roman" w:cs="Times New Roman"/>
          <w:sz w:val="28"/>
          <w:szCs w:val="28"/>
        </w:rPr>
      </w:pPr>
      <w:r w:rsidRPr="00D45AA7">
        <w:rPr>
          <w:rStyle w:val="a6"/>
          <w:rFonts w:ascii="Times New Roman" w:hAnsi="Times New Roman" w:cs="Times New Roman"/>
          <w:sz w:val="28"/>
          <w:szCs w:val="28"/>
        </w:rPr>
        <w:t>. Нормативные</w:t>
      </w:r>
      <w:r w:rsidR="00AD7D4F" w:rsidRPr="00D45AA7">
        <w:rPr>
          <w:rStyle w:val="a6"/>
          <w:rFonts w:ascii="Times New Roman" w:hAnsi="Times New Roman" w:cs="Times New Roman"/>
          <w:sz w:val="28"/>
          <w:szCs w:val="28"/>
        </w:rPr>
        <w:t xml:space="preserve"> документы.</w:t>
      </w:r>
    </w:p>
    <w:p w14:paraId="1E0CD2B3" w14:textId="55C1E089" w:rsidR="00AD7D4F" w:rsidRPr="00C6056A" w:rsidRDefault="00AD7D4F"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Инновационная площадка на базе лицея функционирует строго в соответствии с установленными нормативными актами, такими как приказ Министерства науки и высшего образования Российской Федерации от 22 марта 2019 года № 21н «Об утверждении порядка формирования и функционирования инновационной инфраструктуры в системе образования», действующий с изменениями на сентябрь 2023 года. Деятельность площадки также регулируется положением о признании образовательной организации, реализующей инновационный проект, муниципальной инновационной площадкой от 30 сентября 2024 года № 37-Д. Эти документы определяют правила организации и процедуры функционирования инновационной площадки, гарантируют соблюдение принципов открытости, ответственности и эффективности при проведении инновационных экспериментов и проектов.</w:t>
      </w:r>
    </w:p>
    <w:p w14:paraId="13C5C977" w14:textId="0369CAEA" w:rsidR="00C240A3" w:rsidRPr="00D45AA7" w:rsidRDefault="00C240A3" w:rsidP="00D45AA7">
      <w:pPr>
        <w:pStyle w:val="aa"/>
        <w:numPr>
          <w:ilvl w:val="1"/>
          <w:numId w:val="5"/>
        </w:numPr>
        <w:spacing w:line="360" w:lineRule="auto"/>
        <w:contextualSpacing/>
        <w:jc w:val="both"/>
        <w:rPr>
          <w:rStyle w:val="a6"/>
          <w:rFonts w:ascii="Times New Roman" w:hAnsi="Times New Roman" w:cs="Times New Roman"/>
          <w:sz w:val="28"/>
          <w:szCs w:val="28"/>
        </w:rPr>
      </w:pPr>
      <w:r w:rsidRPr="00D45AA7">
        <w:rPr>
          <w:rStyle w:val="a6"/>
          <w:rFonts w:ascii="Times New Roman" w:hAnsi="Times New Roman" w:cs="Times New Roman"/>
          <w:sz w:val="28"/>
          <w:szCs w:val="28"/>
        </w:rPr>
        <w:t>Программно- методическое обеспечение</w:t>
      </w:r>
      <w:r w:rsidR="00D45AA7">
        <w:rPr>
          <w:rStyle w:val="a6"/>
          <w:rFonts w:ascii="Times New Roman" w:hAnsi="Times New Roman" w:cs="Times New Roman"/>
          <w:sz w:val="28"/>
          <w:szCs w:val="28"/>
          <w:lang w:val="en-US"/>
        </w:rPr>
        <w:t xml:space="preserve"> </w:t>
      </w:r>
      <w:r w:rsidR="00D45AA7">
        <w:rPr>
          <w:rStyle w:val="a6"/>
          <w:rFonts w:ascii="Times New Roman" w:hAnsi="Times New Roman" w:cs="Times New Roman"/>
          <w:sz w:val="28"/>
          <w:szCs w:val="28"/>
        </w:rPr>
        <w:t>площадки</w:t>
      </w:r>
      <w:r w:rsidR="00AD7D4F" w:rsidRPr="00D45AA7">
        <w:rPr>
          <w:rStyle w:val="a6"/>
          <w:rFonts w:ascii="Times New Roman" w:hAnsi="Times New Roman" w:cs="Times New Roman"/>
          <w:sz w:val="28"/>
          <w:szCs w:val="28"/>
        </w:rPr>
        <w:t>.</w:t>
      </w:r>
    </w:p>
    <w:p w14:paraId="18E4C51A" w14:textId="67C1948A" w:rsidR="00AD7D4F" w:rsidRPr="00C6056A" w:rsidRDefault="00AD7D4F"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Программно-методическое обеспечение инновационной площадки включает совокупность специализированных материалов, программ и </w:t>
      </w:r>
      <w:r w:rsidRPr="00C6056A">
        <w:rPr>
          <w:rStyle w:val="a6"/>
          <w:rFonts w:ascii="Times New Roman" w:hAnsi="Times New Roman" w:cs="Times New Roman"/>
          <w:b w:val="0"/>
          <w:sz w:val="28"/>
          <w:szCs w:val="28"/>
        </w:rPr>
        <w:lastRenderedPageBreak/>
        <w:t>технологий, используемых для осуществления инновационных процессов в образовательном учреждении. Оно направлено на поддержку деятельности площадки и повышение эффективности образовательного процесса. Основные компоненты программно-методического обеспечения:</w:t>
      </w:r>
    </w:p>
    <w:p w14:paraId="3B2E6E02"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Образовательные программы и курсы:</w:t>
      </w:r>
      <w:r w:rsidR="00527D77">
        <w:rPr>
          <w:rStyle w:val="a6"/>
          <w:rFonts w:ascii="Times New Roman" w:hAnsi="Times New Roman" w:cs="Times New Roman"/>
          <w:b w:val="0"/>
          <w:sz w:val="28"/>
          <w:szCs w:val="28"/>
        </w:rPr>
        <w:t xml:space="preserve"> ра</w:t>
      </w:r>
      <w:r w:rsidR="00D6467E" w:rsidRPr="00527D77">
        <w:rPr>
          <w:rStyle w:val="a6"/>
          <w:rFonts w:ascii="Times New Roman" w:hAnsi="Times New Roman" w:cs="Times New Roman"/>
          <w:b w:val="0"/>
          <w:sz w:val="28"/>
          <w:szCs w:val="28"/>
        </w:rPr>
        <w:t xml:space="preserve">бочие </w:t>
      </w:r>
      <w:r w:rsidRPr="00527D77">
        <w:rPr>
          <w:rStyle w:val="a6"/>
          <w:rFonts w:ascii="Times New Roman" w:hAnsi="Times New Roman" w:cs="Times New Roman"/>
          <w:b w:val="0"/>
          <w:sz w:val="28"/>
          <w:szCs w:val="28"/>
        </w:rPr>
        <w:t>программы</w:t>
      </w:r>
      <w:r w:rsidR="00D6467E" w:rsidRPr="00527D77">
        <w:rPr>
          <w:rStyle w:val="a6"/>
          <w:rFonts w:ascii="Times New Roman" w:hAnsi="Times New Roman" w:cs="Times New Roman"/>
          <w:b w:val="0"/>
          <w:sz w:val="28"/>
          <w:szCs w:val="28"/>
        </w:rPr>
        <w:t xml:space="preserve"> курсов внеурочной деятельности адаптированы</w:t>
      </w:r>
      <w:r w:rsidRPr="00527D77">
        <w:rPr>
          <w:rStyle w:val="a6"/>
          <w:rFonts w:ascii="Times New Roman" w:hAnsi="Times New Roman" w:cs="Times New Roman"/>
          <w:b w:val="0"/>
          <w:sz w:val="28"/>
          <w:szCs w:val="28"/>
        </w:rPr>
        <w:t xml:space="preserve"> под нужды инновационной площадки.</w:t>
      </w:r>
    </w:p>
    <w:p w14:paraId="40257B0B"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 xml:space="preserve">Специализированные модули и </w:t>
      </w:r>
      <w:r w:rsidR="00527D77" w:rsidRPr="00527D77">
        <w:rPr>
          <w:rStyle w:val="a6"/>
          <w:rFonts w:ascii="Times New Roman" w:hAnsi="Times New Roman" w:cs="Times New Roman"/>
          <w:b w:val="0"/>
          <w:sz w:val="28"/>
          <w:szCs w:val="28"/>
        </w:rPr>
        <w:t>внеурочные занятия,</w:t>
      </w:r>
      <w:r w:rsidRPr="00527D77">
        <w:rPr>
          <w:rStyle w:val="a6"/>
          <w:rFonts w:ascii="Times New Roman" w:hAnsi="Times New Roman" w:cs="Times New Roman"/>
          <w:b w:val="0"/>
          <w:sz w:val="28"/>
          <w:szCs w:val="28"/>
        </w:rPr>
        <w:t xml:space="preserve"> направленные на развитие компетенций учащихся и педагогов в области цифровых технологий, проектной деятельности и исследовательской работы.</w:t>
      </w:r>
    </w:p>
    <w:p w14:paraId="4C162900"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Методические рекомендации и руководства:</w:t>
      </w:r>
      <w:r w:rsidR="00527D77">
        <w:rPr>
          <w:rStyle w:val="a6"/>
          <w:rFonts w:ascii="Times New Roman" w:hAnsi="Times New Roman" w:cs="Times New Roman"/>
          <w:b w:val="0"/>
          <w:sz w:val="28"/>
          <w:szCs w:val="28"/>
        </w:rPr>
        <w:t xml:space="preserve"> р</w:t>
      </w:r>
      <w:r w:rsidRPr="00527D77">
        <w:rPr>
          <w:rStyle w:val="a6"/>
          <w:rFonts w:ascii="Times New Roman" w:hAnsi="Times New Roman" w:cs="Times New Roman"/>
          <w:b w:val="0"/>
          <w:sz w:val="28"/>
          <w:szCs w:val="28"/>
        </w:rPr>
        <w:t>уководства по использованию информационных технологий в обучении.</w:t>
      </w:r>
    </w:p>
    <w:p w14:paraId="15FD33C2"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Методические пособия для педагогов по проведению интерактивных уроков, проектных и исследовательских работ.</w:t>
      </w:r>
      <w:r w:rsidR="00D6467E" w:rsidRPr="00527D77">
        <w:rPr>
          <w:rStyle w:val="a6"/>
          <w:rFonts w:ascii="Times New Roman" w:hAnsi="Times New Roman" w:cs="Times New Roman"/>
          <w:b w:val="0"/>
          <w:sz w:val="28"/>
          <w:szCs w:val="28"/>
        </w:rPr>
        <w:t xml:space="preserve"> В итоге был создан банк</w:t>
      </w:r>
      <w:r w:rsidRPr="00527D77">
        <w:rPr>
          <w:rStyle w:val="a6"/>
          <w:rFonts w:ascii="Times New Roman" w:hAnsi="Times New Roman" w:cs="Times New Roman"/>
          <w:b w:val="0"/>
          <w:sz w:val="28"/>
          <w:szCs w:val="28"/>
        </w:rPr>
        <w:t xml:space="preserve"> практических примеров и кейсов успешных</w:t>
      </w:r>
      <w:r w:rsidR="00D6467E" w:rsidRPr="00527D77">
        <w:rPr>
          <w:rStyle w:val="a6"/>
          <w:rFonts w:ascii="Times New Roman" w:hAnsi="Times New Roman" w:cs="Times New Roman"/>
          <w:b w:val="0"/>
          <w:sz w:val="28"/>
          <w:szCs w:val="28"/>
        </w:rPr>
        <w:t xml:space="preserve"> инновационных проектов в лицее.</w:t>
      </w:r>
    </w:p>
    <w:p w14:paraId="4DDA5827"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Информационно-коммуникационные технологии (ИКТ):</w:t>
      </w:r>
      <w:r w:rsidR="00527D77">
        <w:rPr>
          <w:rStyle w:val="a6"/>
          <w:rFonts w:ascii="Times New Roman" w:hAnsi="Times New Roman" w:cs="Times New Roman"/>
          <w:b w:val="0"/>
          <w:sz w:val="28"/>
          <w:szCs w:val="28"/>
        </w:rPr>
        <w:t xml:space="preserve"> о</w:t>
      </w:r>
      <w:r w:rsidRPr="00527D77">
        <w:rPr>
          <w:rStyle w:val="a6"/>
          <w:rFonts w:ascii="Times New Roman" w:hAnsi="Times New Roman" w:cs="Times New Roman"/>
          <w:b w:val="0"/>
          <w:sz w:val="28"/>
          <w:szCs w:val="28"/>
        </w:rPr>
        <w:t xml:space="preserve">бучение педагогов и учащихся эффективным приемам работы с компьютерными программами, приложениями и </w:t>
      </w:r>
      <w:proofErr w:type="spellStart"/>
      <w:r w:rsidR="00527D77">
        <w:rPr>
          <w:rStyle w:val="a6"/>
          <w:rFonts w:ascii="Times New Roman" w:hAnsi="Times New Roman" w:cs="Times New Roman"/>
          <w:b w:val="0"/>
          <w:sz w:val="28"/>
          <w:szCs w:val="28"/>
        </w:rPr>
        <w:t>и</w:t>
      </w:r>
      <w:r w:rsidR="00527D77" w:rsidRPr="00527D77">
        <w:rPr>
          <w:rStyle w:val="a6"/>
          <w:rFonts w:ascii="Times New Roman" w:hAnsi="Times New Roman" w:cs="Times New Roman"/>
          <w:b w:val="0"/>
          <w:sz w:val="28"/>
          <w:szCs w:val="28"/>
        </w:rPr>
        <w:t>нтернет-ресурсами</w:t>
      </w:r>
      <w:proofErr w:type="spellEnd"/>
      <w:r w:rsidRPr="00527D77">
        <w:rPr>
          <w:rStyle w:val="a6"/>
          <w:rFonts w:ascii="Times New Roman" w:hAnsi="Times New Roman" w:cs="Times New Roman"/>
          <w:b w:val="0"/>
          <w:sz w:val="28"/>
          <w:szCs w:val="28"/>
        </w:rPr>
        <w:t>.</w:t>
      </w:r>
    </w:p>
    <w:p w14:paraId="10776C61"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Поддержка дистанционного и смешанного обучения, использование облачных сервисов и платформ для хранения и обмена информацией.</w:t>
      </w:r>
    </w:p>
    <w:p w14:paraId="4B921ED9"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Тренинги и консультации:</w:t>
      </w:r>
      <w:r w:rsidR="00527D77">
        <w:rPr>
          <w:rStyle w:val="a6"/>
          <w:rFonts w:ascii="Times New Roman" w:hAnsi="Times New Roman" w:cs="Times New Roman"/>
          <w:b w:val="0"/>
          <w:sz w:val="28"/>
          <w:szCs w:val="28"/>
        </w:rPr>
        <w:t xml:space="preserve"> п</w:t>
      </w:r>
      <w:r w:rsidRPr="00527D77">
        <w:rPr>
          <w:rStyle w:val="a6"/>
          <w:rFonts w:ascii="Times New Roman" w:hAnsi="Times New Roman" w:cs="Times New Roman"/>
          <w:b w:val="0"/>
          <w:sz w:val="28"/>
          <w:szCs w:val="28"/>
        </w:rPr>
        <w:t>роведение тренингов и семинаров для педагогов и учащихся по ак</w:t>
      </w:r>
      <w:r w:rsidR="00D6467E" w:rsidRPr="00527D77">
        <w:rPr>
          <w:rStyle w:val="a6"/>
          <w:rFonts w:ascii="Times New Roman" w:hAnsi="Times New Roman" w:cs="Times New Roman"/>
          <w:b w:val="0"/>
          <w:sz w:val="28"/>
          <w:szCs w:val="28"/>
        </w:rPr>
        <w:t>туальным направлениям развития площадки</w:t>
      </w:r>
      <w:r w:rsidRPr="00527D77">
        <w:rPr>
          <w:rStyle w:val="a6"/>
          <w:rFonts w:ascii="Times New Roman" w:hAnsi="Times New Roman" w:cs="Times New Roman"/>
          <w:b w:val="0"/>
          <w:sz w:val="28"/>
          <w:szCs w:val="28"/>
        </w:rPr>
        <w:t>.</w:t>
      </w:r>
      <w:r w:rsidR="00D6467E" w:rsidRPr="00527D77">
        <w:rPr>
          <w:rStyle w:val="a6"/>
          <w:rFonts w:ascii="Times New Roman" w:hAnsi="Times New Roman" w:cs="Times New Roman"/>
          <w:b w:val="0"/>
          <w:sz w:val="28"/>
          <w:szCs w:val="28"/>
        </w:rPr>
        <w:t xml:space="preserve"> Индивидуальные к</w:t>
      </w:r>
      <w:r w:rsidRPr="00527D77">
        <w:rPr>
          <w:rStyle w:val="a6"/>
          <w:rFonts w:ascii="Times New Roman" w:hAnsi="Times New Roman" w:cs="Times New Roman"/>
          <w:b w:val="0"/>
          <w:sz w:val="28"/>
          <w:szCs w:val="28"/>
        </w:rPr>
        <w:t xml:space="preserve">онсультации </w:t>
      </w:r>
      <w:r w:rsidR="00D6467E" w:rsidRPr="00527D77">
        <w:rPr>
          <w:rStyle w:val="a6"/>
          <w:rFonts w:ascii="Times New Roman" w:hAnsi="Times New Roman" w:cs="Times New Roman"/>
          <w:b w:val="0"/>
          <w:sz w:val="28"/>
          <w:szCs w:val="28"/>
        </w:rPr>
        <w:t>педагогов</w:t>
      </w:r>
      <w:r w:rsidRPr="00527D77">
        <w:rPr>
          <w:rStyle w:val="a6"/>
          <w:rFonts w:ascii="Times New Roman" w:hAnsi="Times New Roman" w:cs="Times New Roman"/>
          <w:b w:val="0"/>
          <w:sz w:val="28"/>
          <w:szCs w:val="28"/>
        </w:rPr>
        <w:t xml:space="preserve"> по различным аспектам инновационной деятельности.</w:t>
      </w:r>
    </w:p>
    <w:p w14:paraId="4EC77459" w14:textId="77777777" w:rsid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t>Оценочно-диагностические средства:</w:t>
      </w:r>
      <w:r w:rsidR="00527D77">
        <w:rPr>
          <w:rStyle w:val="a6"/>
          <w:rFonts w:ascii="Times New Roman" w:hAnsi="Times New Roman" w:cs="Times New Roman"/>
          <w:b w:val="0"/>
          <w:sz w:val="28"/>
          <w:szCs w:val="28"/>
        </w:rPr>
        <w:t xml:space="preserve"> т</w:t>
      </w:r>
      <w:r w:rsidRPr="00527D77">
        <w:rPr>
          <w:rStyle w:val="a6"/>
          <w:rFonts w:ascii="Times New Roman" w:hAnsi="Times New Roman" w:cs="Times New Roman"/>
          <w:b w:val="0"/>
          <w:sz w:val="28"/>
          <w:szCs w:val="28"/>
        </w:rPr>
        <w:t>есты, анкеты и диагностические карты для оценки уровня готовности педагогов и учащихся к инновационным изменениям.</w:t>
      </w:r>
    </w:p>
    <w:p w14:paraId="00009846" w14:textId="1BF2DAFA" w:rsidR="00AD7D4F" w:rsidRPr="00527D77" w:rsidRDefault="00AD7D4F" w:rsidP="00527D77">
      <w:pPr>
        <w:pStyle w:val="aa"/>
        <w:numPr>
          <w:ilvl w:val="0"/>
          <w:numId w:val="12"/>
        </w:numPr>
        <w:spacing w:line="360" w:lineRule="auto"/>
        <w:contextualSpacing/>
        <w:jc w:val="both"/>
        <w:rPr>
          <w:rStyle w:val="a6"/>
          <w:rFonts w:ascii="Times New Roman" w:hAnsi="Times New Roman" w:cs="Times New Roman"/>
          <w:b w:val="0"/>
          <w:sz w:val="28"/>
          <w:szCs w:val="28"/>
        </w:rPr>
      </w:pPr>
      <w:r w:rsidRPr="00527D77">
        <w:rPr>
          <w:rStyle w:val="a6"/>
          <w:rFonts w:ascii="Times New Roman" w:hAnsi="Times New Roman" w:cs="Times New Roman"/>
          <w:b w:val="0"/>
          <w:sz w:val="28"/>
          <w:szCs w:val="28"/>
        </w:rPr>
        <w:lastRenderedPageBreak/>
        <w:t>Регулярные мониторинговые исследования, позволяющие отслеживать динамику изменений и своевременно вносить коррективы в программу работы площадки.</w:t>
      </w:r>
    </w:p>
    <w:p w14:paraId="3E4DC208" w14:textId="04BBE854" w:rsidR="00AD7D4F" w:rsidRDefault="00AD7D4F" w:rsidP="00527D77">
      <w:pPr>
        <w:pStyle w:val="aa"/>
        <w:spacing w:line="360" w:lineRule="auto"/>
        <w:ind w:firstLine="680"/>
        <w:contextualSpacing/>
        <w:jc w:val="both"/>
        <w:rPr>
          <w:rStyle w:val="a6"/>
          <w:rFonts w:ascii="Times New Roman" w:hAnsi="Times New Roman" w:cs="Times New Roman"/>
          <w:i/>
          <w:sz w:val="28"/>
          <w:szCs w:val="28"/>
        </w:rPr>
      </w:pPr>
      <w:r w:rsidRPr="00527D77">
        <w:rPr>
          <w:rStyle w:val="a6"/>
          <w:rFonts w:ascii="Times New Roman" w:hAnsi="Times New Roman" w:cs="Times New Roman"/>
          <w:i/>
          <w:sz w:val="28"/>
          <w:szCs w:val="28"/>
        </w:rPr>
        <w:t>Такое программно-методическое обеспечение способствует эффективному ведению инновационной деятельности, поддержке профессионального роста педагогов и обеспечению качественного образовательного процесса.</w:t>
      </w:r>
    </w:p>
    <w:p w14:paraId="37CC9644" w14:textId="77777777" w:rsidR="00527D77" w:rsidRPr="00527D77" w:rsidRDefault="00527D77" w:rsidP="00527D77">
      <w:pPr>
        <w:pStyle w:val="aa"/>
        <w:spacing w:line="360" w:lineRule="auto"/>
        <w:ind w:firstLine="680"/>
        <w:contextualSpacing/>
        <w:jc w:val="both"/>
        <w:rPr>
          <w:rStyle w:val="a6"/>
          <w:rFonts w:ascii="Times New Roman" w:hAnsi="Times New Roman" w:cs="Times New Roman"/>
          <w:i/>
          <w:sz w:val="28"/>
          <w:szCs w:val="28"/>
        </w:rPr>
      </w:pPr>
    </w:p>
    <w:p w14:paraId="25CE9726" w14:textId="4007A202" w:rsidR="00C240A3" w:rsidRPr="00527D77" w:rsidRDefault="00C240A3" w:rsidP="00527D77">
      <w:pPr>
        <w:pStyle w:val="aa"/>
        <w:numPr>
          <w:ilvl w:val="1"/>
          <w:numId w:val="5"/>
        </w:numPr>
        <w:spacing w:line="360" w:lineRule="auto"/>
        <w:contextualSpacing/>
        <w:jc w:val="both"/>
        <w:rPr>
          <w:rStyle w:val="a6"/>
          <w:rFonts w:ascii="Times New Roman" w:hAnsi="Times New Roman" w:cs="Times New Roman"/>
          <w:sz w:val="28"/>
          <w:szCs w:val="28"/>
        </w:rPr>
      </w:pPr>
      <w:r w:rsidRPr="00C6056A">
        <w:rPr>
          <w:rStyle w:val="a6"/>
          <w:rFonts w:ascii="Times New Roman" w:hAnsi="Times New Roman" w:cs="Times New Roman"/>
          <w:b w:val="0"/>
          <w:sz w:val="28"/>
          <w:szCs w:val="28"/>
        </w:rPr>
        <w:t xml:space="preserve"> </w:t>
      </w:r>
      <w:r w:rsidRPr="00527D77">
        <w:rPr>
          <w:rStyle w:val="a6"/>
          <w:rFonts w:ascii="Times New Roman" w:hAnsi="Times New Roman" w:cs="Times New Roman"/>
          <w:sz w:val="28"/>
          <w:szCs w:val="28"/>
        </w:rPr>
        <w:t>Локальные акты</w:t>
      </w:r>
    </w:p>
    <w:p w14:paraId="219EE59D" w14:textId="5CE0E5AC" w:rsidR="0032322D" w:rsidRDefault="00D63729" w:rsidP="00C6056A">
      <w:pPr>
        <w:pStyle w:val="aa"/>
        <w:spacing w:line="360" w:lineRule="auto"/>
        <w:ind w:firstLine="680"/>
        <w:contextualSpacing/>
        <w:jc w:val="both"/>
        <w:rPr>
          <w:rStyle w:val="a6"/>
          <w:rFonts w:ascii="Times New Roman" w:hAnsi="Times New Roman" w:cs="Times New Roman"/>
          <w:b w:val="0"/>
          <w:sz w:val="28"/>
          <w:szCs w:val="28"/>
        </w:rPr>
      </w:pPr>
      <w:bookmarkStart w:id="0" w:name="_cwk05fmuzdeg" w:colFirst="0" w:colLast="0"/>
      <w:bookmarkEnd w:id="0"/>
      <w:r w:rsidRPr="00C6056A">
        <w:rPr>
          <w:rStyle w:val="a6"/>
          <w:rFonts w:ascii="Times New Roman" w:hAnsi="Times New Roman" w:cs="Times New Roman"/>
          <w:b w:val="0"/>
          <w:sz w:val="28"/>
          <w:szCs w:val="28"/>
        </w:rPr>
        <w:t xml:space="preserve">Для успешной реализации проекта инновационной площадки "Цифровая трансформация проектно-исследовательской деятельности" </w:t>
      </w:r>
      <w:r w:rsidR="00944291" w:rsidRPr="00C6056A">
        <w:rPr>
          <w:rStyle w:val="a6"/>
          <w:rFonts w:ascii="Times New Roman" w:hAnsi="Times New Roman" w:cs="Times New Roman"/>
          <w:b w:val="0"/>
          <w:sz w:val="28"/>
          <w:szCs w:val="28"/>
        </w:rPr>
        <w:t>администрацией лицей была разработана дорожная карта реализации проекта, обеспечивающая эффективную организацию работы,</w:t>
      </w:r>
      <w:r w:rsidRPr="00C6056A">
        <w:rPr>
          <w:rStyle w:val="a6"/>
          <w:rFonts w:ascii="Times New Roman" w:hAnsi="Times New Roman" w:cs="Times New Roman"/>
          <w:b w:val="0"/>
          <w:sz w:val="28"/>
          <w:szCs w:val="28"/>
        </w:rPr>
        <w:t xml:space="preserve"> распределение обязанностей и контроль качества образовательного процесса</w:t>
      </w:r>
      <w:r w:rsidR="00944291" w:rsidRPr="00C6056A">
        <w:rPr>
          <w:rStyle w:val="a6"/>
          <w:rFonts w:ascii="Times New Roman" w:hAnsi="Times New Roman" w:cs="Times New Roman"/>
          <w:b w:val="0"/>
          <w:sz w:val="28"/>
          <w:szCs w:val="28"/>
        </w:rPr>
        <w:t xml:space="preserve"> в рамках инновационной деятельности</w:t>
      </w:r>
      <w:r w:rsidRPr="00C6056A">
        <w:rPr>
          <w:rStyle w:val="a6"/>
          <w:rFonts w:ascii="Times New Roman" w:hAnsi="Times New Roman" w:cs="Times New Roman"/>
          <w:b w:val="0"/>
          <w:sz w:val="28"/>
          <w:szCs w:val="28"/>
        </w:rPr>
        <w:t>.</w:t>
      </w:r>
    </w:p>
    <w:p w14:paraId="3AD7DF8F" w14:textId="77777777" w:rsidR="00527D77" w:rsidRPr="00C6056A" w:rsidRDefault="00527D77" w:rsidP="00C6056A">
      <w:pPr>
        <w:pStyle w:val="aa"/>
        <w:spacing w:line="360" w:lineRule="auto"/>
        <w:ind w:firstLine="680"/>
        <w:contextualSpacing/>
        <w:jc w:val="both"/>
        <w:rPr>
          <w:rStyle w:val="a6"/>
          <w:rFonts w:ascii="Times New Roman" w:hAnsi="Times New Roman" w:cs="Times New Roman"/>
          <w:b w:val="0"/>
          <w:sz w:val="28"/>
          <w:szCs w:val="28"/>
        </w:rPr>
      </w:pPr>
    </w:p>
    <w:p w14:paraId="01895A23" w14:textId="2CD31351" w:rsidR="00C240A3" w:rsidRPr="00527D77" w:rsidRDefault="00527D77" w:rsidP="00C6056A">
      <w:pPr>
        <w:pStyle w:val="aa"/>
        <w:spacing w:line="360" w:lineRule="auto"/>
        <w:ind w:firstLine="680"/>
        <w:contextualSpacing/>
        <w:jc w:val="both"/>
        <w:rPr>
          <w:rStyle w:val="a6"/>
          <w:rFonts w:ascii="Times New Roman" w:hAnsi="Times New Roman" w:cs="Times New Roman"/>
          <w:sz w:val="28"/>
          <w:szCs w:val="28"/>
        </w:rPr>
      </w:pPr>
      <w:r w:rsidRPr="00527D77">
        <w:rPr>
          <w:rStyle w:val="a6"/>
          <w:rFonts w:ascii="Times New Roman" w:hAnsi="Times New Roman" w:cs="Times New Roman"/>
          <w:sz w:val="28"/>
          <w:szCs w:val="28"/>
        </w:rPr>
        <w:t xml:space="preserve">3. </w:t>
      </w:r>
      <w:r w:rsidR="00C240A3" w:rsidRPr="00527D77">
        <w:rPr>
          <w:rStyle w:val="a6"/>
          <w:rFonts w:ascii="Times New Roman" w:hAnsi="Times New Roman" w:cs="Times New Roman"/>
          <w:sz w:val="28"/>
          <w:szCs w:val="28"/>
        </w:rPr>
        <w:t>ДОСТИЖЕНИЕ ЦЕЛИ</w:t>
      </w:r>
      <w:r w:rsidRPr="00527D77">
        <w:rPr>
          <w:rStyle w:val="a6"/>
          <w:rFonts w:ascii="Times New Roman" w:hAnsi="Times New Roman" w:cs="Times New Roman"/>
          <w:sz w:val="28"/>
          <w:szCs w:val="28"/>
        </w:rPr>
        <w:t xml:space="preserve"> ИННОВАЦИОННОЙ ПЛОЩАДКИ</w:t>
      </w:r>
    </w:p>
    <w:p w14:paraId="5C6E56E4" w14:textId="77777777" w:rsidR="00527D77" w:rsidRPr="00527D77" w:rsidRDefault="00527D77" w:rsidP="00C6056A">
      <w:pPr>
        <w:pStyle w:val="aa"/>
        <w:spacing w:line="360" w:lineRule="auto"/>
        <w:ind w:firstLine="680"/>
        <w:contextualSpacing/>
        <w:jc w:val="both"/>
        <w:rPr>
          <w:rStyle w:val="a6"/>
          <w:rFonts w:ascii="Times New Roman" w:hAnsi="Times New Roman" w:cs="Times New Roman"/>
          <w:sz w:val="28"/>
          <w:szCs w:val="28"/>
        </w:rPr>
      </w:pPr>
    </w:p>
    <w:p w14:paraId="0D538F37" w14:textId="5EC35B49" w:rsidR="00C240A3" w:rsidRPr="00527D77" w:rsidRDefault="00C240A3" w:rsidP="00527D77">
      <w:pPr>
        <w:pStyle w:val="aa"/>
        <w:numPr>
          <w:ilvl w:val="1"/>
          <w:numId w:val="6"/>
        </w:numPr>
        <w:spacing w:line="360" w:lineRule="auto"/>
        <w:contextualSpacing/>
        <w:jc w:val="both"/>
        <w:rPr>
          <w:rStyle w:val="a6"/>
          <w:rFonts w:ascii="Times New Roman" w:hAnsi="Times New Roman" w:cs="Times New Roman"/>
          <w:sz w:val="28"/>
          <w:szCs w:val="28"/>
        </w:rPr>
      </w:pPr>
      <w:r w:rsidRPr="00527D77">
        <w:rPr>
          <w:rStyle w:val="a6"/>
          <w:rFonts w:ascii="Times New Roman" w:hAnsi="Times New Roman" w:cs="Times New Roman"/>
          <w:sz w:val="28"/>
          <w:szCs w:val="28"/>
        </w:rPr>
        <w:t>Продукты деятельности</w:t>
      </w:r>
    </w:p>
    <w:p w14:paraId="13BE6001" w14:textId="77777777" w:rsidR="00944291" w:rsidRPr="00C6056A" w:rsidRDefault="00944291"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Один из ключевых продуктов проекта — авторский информационный видеоролик, созданный специально для демонстрации полученных результатов и продвижения положительного опыта среди других образовательных организаций. Видеоролик отражает достижения лицея в сфере цифровой трансформации, подробно освещая успехи учащихся и команды педагогов, а также подчеркивая значимость интеграции цифровых технологий в образовательный процесс.</w:t>
      </w:r>
    </w:p>
    <w:p w14:paraId="7E0E5F16" w14:textId="4C049EFE" w:rsidR="00527D77" w:rsidRPr="00C6056A" w:rsidRDefault="00527D77" w:rsidP="00527D77">
      <w:pPr>
        <w:pStyle w:val="aa"/>
        <w:spacing w:line="360" w:lineRule="auto"/>
        <w:ind w:firstLine="680"/>
        <w:contextualSpacing/>
        <w:jc w:val="both"/>
        <w:rPr>
          <w:rStyle w:val="a6"/>
          <w:rFonts w:ascii="Times New Roman" w:hAnsi="Times New Roman" w:cs="Times New Roman"/>
          <w:b w:val="0"/>
          <w:sz w:val="28"/>
          <w:szCs w:val="28"/>
        </w:rPr>
      </w:pPr>
      <w:r>
        <w:rPr>
          <w:noProof/>
        </w:rPr>
        <w:lastRenderedPageBreak/>
        <w:drawing>
          <wp:anchor distT="0" distB="0" distL="114300" distR="114300" simplePos="0" relativeHeight="251658240" behindDoc="0" locked="0" layoutInCell="1" allowOverlap="1" wp14:anchorId="378B978E" wp14:editId="4721C7FE">
            <wp:simplePos x="0" y="0"/>
            <wp:positionH relativeFrom="column">
              <wp:posOffset>1608455</wp:posOffset>
            </wp:positionH>
            <wp:positionV relativeFrom="paragraph">
              <wp:posOffset>3371215</wp:posOffset>
            </wp:positionV>
            <wp:extent cx="2133600" cy="2133600"/>
            <wp:effectExtent l="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944291" w:rsidRPr="00C6056A">
        <w:rPr>
          <w:rStyle w:val="a6"/>
          <w:rFonts w:ascii="Times New Roman" w:hAnsi="Times New Roman" w:cs="Times New Roman"/>
          <w:b w:val="0"/>
          <w:sz w:val="28"/>
          <w:szCs w:val="28"/>
        </w:rPr>
        <w:t xml:space="preserve">Помимо видеоматериала, значительное внимание уделено снижению кадровых рисков, связанных с возможным недостатком квалифицированных специалистов. Для решения данной проблемы была создана система постоянной методической помощи. Эта поддержка обеспечивается посредством регулярных консультаций, мастер-классов и семинаров, проводимых специалистами по работе с цифровыми инструментами и методами ведения проектной и исследовательской деятельности. Особое значение имеет формирование банка идей, который служит основой для постоянного пополнения актуальной информацией и передовым опытом. Доступ к банку идей осуществляется через уникальный QR-код, представленный </w:t>
      </w:r>
      <w:r>
        <w:rPr>
          <w:rStyle w:val="a6"/>
          <w:rFonts w:ascii="Times New Roman" w:hAnsi="Times New Roman" w:cs="Times New Roman"/>
          <w:b w:val="0"/>
          <w:sz w:val="28"/>
          <w:szCs w:val="28"/>
        </w:rPr>
        <w:t>ниже:</w:t>
      </w:r>
    </w:p>
    <w:p w14:paraId="01F7133B" w14:textId="6E5215C0" w:rsidR="00944291" w:rsidRDefault="00944291" w:rsidP="00D1064E">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Еще одним важным решением является создание цифрового архива успешных проектов и и</w:t>
      </w:r>
      <w:r w:rsidR="00B513D5">
        <w:rPr>
          <w:rStyle w:val="a6"/>
          <w:rFonts w:ascii="Times New Roman" w:hAnsi="Times New Roman" w:cs="Times New Roman"/>
          <w:b w:val="0"/>
          <w:sz w:val="28"/>
          <w:szCs w:val="28"/>
        </w:rPr>
        <w:t xml:space="preserve">сследований на платформе </w:t>
      </w:r>
      <w:proofErr w:type="spellStart"/>
      <w:r w:rsidR="00B513D5">
        <w:rPr>
          <w:rStyle w:val="a6"/>
          <w:rFonts w:ascii="Times New Roman" w:hAnsi="Times New Roman" w:cs="Times New Roman"/>
          <w:b w:val="0"/>
          <w:sz w:val="28"/>
          <w:szCs w:val="28"/>
        </w:rPr>
        <w:t>Яндекс</w:t>
      </w:r>
      <w:r w:rsidRPr="00C6056A">
        <w:rPr>
          <w:rStyle w:val="a6"/>
          <w:rFonts w:ascii="Times New Roman" w:hAnsi="Times New Roman" w:cs="Times New Roman"/>
          <w:b w:val="0"/>
          <w:sz w:val="28"/>
          <w:szCs w:val="28"/>
        </w:rPr>
        <w:t>Диск</w:t>
      </w:r>
      <w:proofErr w:type="spellEnd"/>
      <w:r w:rsidRPr="00C6056A">
        <w:rPr>
          <w:rStyle w:val="a6"/>
          <w:rFonts w:ascii="Times New Roman" w:hAnsi="Times New Roman" w:cs="Times New Roman"/>
          <w:b w:val="0"/>
          <w:sz w:val="28"/>
          <w:szCs w:val="28"/>
        </w:rPr>
        <w:t xml:space="preserve">. Данный архив доступен </w:t>
      </w:r>
      <w:r w:rsidR="00527D77">
        <w:rPr>
          <w:rStyle w:val="a6"/>
          <w:rFonts w:ascii="Times New Roman" w:hAnsi="Times New Roman" w:cs="Times New Roman"/>
          <w:b w:val="0"/>
          <w:sz w:val="28"/>
          <w:szCs w:val="28"/>
        </w:rPr>
        <w:t>всем педагогам лицея</w:t>
      </w:r>
      <w:r w:rsidRPr="00C6056A">
        <w:rPr>
          <w:rStyle w:val="a6"/>
          <w:rFonts w:ascii="Times New Roman" w:hAnsi="Times New Roman" w:cs="Times New Roman"/>
          <w:b w:val="0"/>
          <w:sz w:val="28"/>
          <w:szCs w:val="28"/>
        </w:rPr>
        <w:t xml:space="preserve"> и призван стать своеобразным хранилищем полезных материалов и решений. Благодаря этому ресурсу будущие поколения учащихся и педагогов смогут легко воспользоваться проверенными материалами, избежав распространенных ошибок и получив вдохновляющие примеры для собственного творчества. Архив помогает поддерживать преемственность поколений и гарантирует сохранение накопленного опыта для будущих поколений. Таким образом, этот инструмент становится важнейшим компонентом устойчивого развития образовательной среды лицея и повышает эффективность формирования </w:t>
      </w:r>
      <w:proofErr w:type="gramStart"/>
      <w:r w:rsidRPr="00C6056A">
        <w:rPr>
          <w:rStyle w:val="a6"/>
          <w:rFonts w:ascii="Times New Roman" w:hAnsi="Times New Roman" w:cs="Times New Roman"/>
          <w:b w:val="0"/>
          <w:sz w:val="28"/>
          <w:szCs w:val="28"/>
        </w:rPr>
        <w:t>компетенций</w:t>
      </w:r>
      <w:proofErr w:type="gramEnd"/>
      <w:r w:rsidRPr="00C6056A">
        <w:rPr>
          <w:rStyle w:val="a6"/>
          <w:rFonts w:ascii="Times New Roman" w:hAnsi="Times New Roman" w:cs="Times New Roman"/>
          <w:b w:val="0"/>
          <w:sz w:val="28"/>
          <w:szCs w:val="28"/>
        </w:rPr>
        <w:t xml:space="preserve"> обучающихся в условиях цифровой экономики.</w:t>
      </w:r>
    </w:p>
    <w:p w14:paraId="4E2D49A3" w14:textId="77777777" w:rsidR="00D1064E" w:rsidRPr="00C6056A" w:rsidRDefault="00D1064E" w:rsidP="00D1064E">
      <w:pPr>
        <w:pStyle w:val="aa"/>
        <w:spacing w:line="360" w:lineRule="auto"/>
        <w:ind w:firstLine="680"/>
        <w:contextualSpacing/>
        <w:jc w:val="both"/>
        <w:rPr>
          <w:rStyle w:val="a6"/>
          <w:rFonts w:ascii="Times New Roman" w:hAnsi="Times New Roman" w:cs="Times New Roman"/>
          <w:b w:val="0"/>
          <w:sz w:val="28"/>
          <w:szCs w:val="28"/>
        </w:rPr>
      </w:pPr>
    </w:p>
    <w:p w14:paraId="00DBB616" w14:textId="27032F3C" w:rsidR="00D1064E" w:rsidRPr="00D1064E" w:rsidRDefault="00D1064E" w:rsidP="00D1064E">
      <w:pPr>
        <w:pStyle w:val="aa"/>
        <w:numPr>
          <w:ilvl w:val="0"/>
          <w:numId w:val="6"/>
        </w:numPr>
        <w:spacing w:line="360" w:lineRule="auto"/>
        <w:contextualSpacing/>
        <w:jc w:val="both"/>
        <w:rPr>
          <w:rStyle w:val="a6"/>
          <w:rFonts w:ascii="Times New Roman" w:hAnsi="Times New Roman" w:cs="Times New Roman"/>
          <w:sz w:val="28"/>
          <w:szCs w:val="28"/>
        </w:rPr>
      </w:pPr>
      <w:r>
        <w:rPr>
          <w:rStyle w:val="a6"/>
          <w:rFonts w:ascii="Times New Roman" w:hAnsi="Times New Roman" w:cs="Times New Roman"/>
          <w:sz w:val="28"/>
          <w:szCs w:val="28"/>
        </w:rPr>
        <w:t xml:space="preserve">ТРАНСФОРМАЦИЯ ОБРАЗОВАТЕЛЬНОГО </w:t>
      </w:r>
      <w:r w:rsidRPr="00D1064E">
        <w:rPr>
          <w:rStyle w:val="a6"/>
          <w:rFonts w:ascii="Times New Roman" w:hAnsi="Times New Roman" w:cs="Times New Roman"/>
          <w:sz w:val="28"/>
          <w:szCs w:val="28"/>
        </w:rPr>
        <w:t>ПРОСТРАНСТВА ЛИЦЕЯ</w:t>
      </w:r>
    </w:p>
    <w:tbl>
      <w:tblPr>
        <w:tblStyle w:val="ae"/>
        <w:tblpPr w:leftFromText="180" w:rightFromText="180" w:vertAnchor="page" w:horzAnchor="margin" w:tblpY="8353"/>
        <w:tblW w:w="9493" w:type="dxa"/>
        <w:tblLook w:val="04A0" w:firstRow="1" w:lastRow="0" w:firstColumn="1" w:lastColumn="0" w:noHBand="0" w:noVBand="1"/>
      </w:tblPr>
      <w:tblGrid>
        <w:gridCol w:w="4581"/>
        <w:gridCol w:w="2393"/>
        <w:gridCol w:w="2519"/>
      </w:tblGrid>
      <w:tr w:rsidR="00B513D5" w:rsidRPr="00C6056A" w14:paraId="6EB4A47F" w14:textId="77777777" w:rsidTr="00B513D5">
        <w:trPr>
          <w:trHeight w:val="485"/>
        </w:trPr>
        <w:tc>
          <w:tcPr>
            <w:tcW w:w="4581" w:type="dxa"/>
            <w:vMerge w:val="restart"/>
          </w:tcPr>
          <w:p w14:paraId="4FE40071" w14:textId="77777777" w:rsidR="00B513D5" w:rsidRPr="00D1064E" w:rsidRDefault="00B513D5" w:rsidP="00B513D5">
            <w:pPr>
              <w:pStyle w:val="aa"/>
              <w:ind w:firstLine="680"/>
              <w:contextualSpacing/>
              <w:jc w:val="center"/>
              <w:rPr>
                <w:rStyle w:val="a6"/>
                <w:sz w:val="28"/>
                <w:szCs w:val="28"/>
              </w:rPr>
            </w:pPr>
            <w:r w:rsidRPr="00D1064E">
              <w:rPr>
                <w:rStyle w:val="a6"/>
                <w:sz w:val="28"/>
                <w:szCs w:val="28"/>
              </w:rPr>
              <w:t>Название мероприятия</w:t>
            </w:r>
          </w:p>
        </w:tc>
        <w:tc>
          <w:tcPr>
            <w:tcW w:w="4912" w:type="dxa"/>
            <w:gridSpan w:val="2"/>
          </w:tcPr>
          <w:p w14:paraId="78F1C8E3" w14:textId="77777777" w:rsidR="00B513D5" w:rsidRPr="00D1064E" w:rsidRDefault="00B513D5" w:rsidP="00B513D5">
            <w:pPr>
              <w:pStyle w:val="aa"/>
              <w:ind w:firstLine="680"/>
              <w:contextualSpacing/>
              <w:jc w:val="center"/>
              <w:rPr>
                <w:rStyle w:val="a6"/>
                <w:sz w:val="28"/>
                <w:szCs w:val="28"/>
              </w:rPr>
            </w:pPr>
            <w:r w:rsidRPr="00D1064E">
              <w:rPr>
                <w:rStyle w:val="a6"/>
                <w:sz w:val="28"/>
                <w:szCs w:val="28"/>
              </w:rPr>
              <w:t>2021-2022 учебный год</w:t>
            </w:r>
          </w:p>
        </w:tc>
      </w:tr>
      <w:tr w:rsidR="00B513D5" w:rsidRPr="00C6056A" w14:paraId="48916A61" w14:textId="77777777" w:rsidTr="00B513D5">
        <w:trPr>
          <w:trHeight w:val="485"/>
        </w:trPr>
        <w:tc>
          <w:tcPr>
            <w:tcW w:w="4581" w:type="dxa"/>
            <w:vMerge/>
          </w:tcPr>
          <w:p w14:paraId="23179C0B" w14:textId="77777777" w:rsidR="00B513D5" w:rsidRPr="00D1064E" w:rsidRDefault="00B513D5" w:rsidP="00B513D5">
            <w:pPr>
              <w:pStyle w:val="aa"/>
              <w:ind w:firstLine="680"/>
              <w:contextualSpacing/>
              <w:jc w:val="center"/>
              <w:rPr>
                <w:rStyle w:val="a6"/>
                <w:sz w:val="28"/>
                <w:szCs w:val="28"/>
              </w:rPr>
            </w:pPr>
          </w:p>
        </w:tc>
        <w:tc>
          <w:tcPr>
            <w:tcW w:w="2393" w:type="dxa"/>
          </w:tcPr>
          <w:p w14:paraId="5BCA07DE" w14:textId="77777777" w:rsidR="00B513D5" w:rsidRPr="00D1064E" w:rsidRDefault="00B513D5" w:rsidP="00B513D5">
            <w:pPr>
              <w:pStyle w:val="aa"/>
              <w:ind w:firstLine="680"/>
              <w:contextualSpacing/>
              <w:jc w:val="center"/>
              <w:rPr>
                <w:rStyle w:val="a6"/>
                <w:sz w:val="28"/>
                <w:szCs w:val="28"/>
              </w:rPr>
            </w:pPr>
            <w:r w:rsidRPr="00D1064E">
              <w:rPr>
                <w:rStyle w:val="a6"/>
                <w:sz w:val="28"/>
                <w:szCs w:val="28"/>
              </w:rPr>
              <w:t>Количество участников</w:t>
            </w:r>
          </w:p>
        </w:tc>
        <w:tc>
          <w:tcPr>
            <w:tcW w:w="2519" w:type="dxa"/>
          </w:tcPr>
          <w:p w14:paraId="709CC07D" w14:textId="77777777" w:rsidR="00B513D5" w:rsidRPr="00D1064E" w:rsidRDefault="00B513D5" w:rsidP="00B513D5">
            <w:pPr>
              <w:pStyle w:val="aa"/>
              <w:ind w:firstLine="680"/>
              <w:contextualSpacing/>
              <w:jc w:val="center"/>
              <w:rPr>
                <w:rStyle w:val="a6"/>
                <w:sz w:val="28"/>
                <w:szCs w:val="28"/>
              </w:rPr>
            </w:pPr>
            <w:r w:rsidRPr="00D1064E">
              <w:rPr>
                <w:rStyle w:val="a6"/>
                <w:sz w:val="28"/>
                <w:szCs w:val="28"/>
              </w:rPr>
              <w:t>Результат</w:t>
            </w:r>
          </w:p>
        </w:tc>
      </w:tr>
      <w:tr w:rsidR="00B513D5" w:rsidRPr="00C6056A" w14:paraId="70344129" w14:textId="77777777" w:rsidTr="00B513D5">
        <w:tc>
          <w:tcPr>
            <w:tcW w:w="9493" w:type="dxa"/>
            <w:gridSpan w:val="3"/>
          </w:tcPr>
          <w:p w14:paraId="0DAAE588"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Региональный уровень</w:t>
            </w:r>
          </w:p>
        </w:tc>
      </w:tr>
      <w:tr w:rsidR="00B513D5" w:rsidRPr="00C6056A" w14:paraId="6D10B3FF" w14:textId="77777777" w:rsidTr="00B513D5">
        <w:tc>
          <w:tcPr>
            <w:tcW w:w="4581" w:type="dxa"/>
          </w:tcPr>
          <w:p w14:paraId="1FB4A8EC"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Региональная олимпиада «Цифровые компетенции современного учителя»</w:t>
            </w:r>
          </w:p>
        </w:tc>
        <w:tc>
          <w:tcPr>
            <w:tcW w:w="2393" w:type="dxa"/>
          </w:tcPr>
          <w:p w14:paraId="70C13648"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4</w:t>
            </w:r>
          </w:p>
        </w:tc>
        <w:tc>
          <w:tcPr>
            <w:tcW w:w="2519" w:type="dxa"/>
          </w:tcPr>
          <w:p w14:paraId="3F4C4C1C"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2 сертификата II степени</w:t>
            </w:r>
          </w:p>
        </w:tc>
      </w:tr>
      <w:tr w:rsidR="00B513D5" w:rsidRPr="00C6056A" w14:paraId="297A1CF8" w14:textId="77777777" w:rsidTr="00B513D5">
        <w:tc>
          <w:tcPr>
            <w:tcW w:w="4581" w:type="dxa"/>
          </w:tcPr>
          <w:p w14:paraId="34D63812"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 xml:space="preserve">I Региональный конкурс школьных команд по формированию естественнонаучной и математической грамотности «Путешествие по бирюзовому кольцу </w:t>
            </w:r>
            <w:proofErr w:type="spellStart"/>
            <w:r w:rsidRPr="00C6056A">
              <w:rPr>
                <w:rStyle w:val="a6"/>
                <w:b w:val="0"/>
                <w:sz w:val="28"/>
                <w:szCs w:val="28"/>
              </w:rPr>
              <w:t>Орловщины</w:t>
            </w:r>
            <w:proofErr w:type="spellEnd"/>
            <w:r w:rsidRPr="00C6056A">
              <w:rPr>
                <w:rStyle w:val="a6"/>
                <w:b w:val="0"/>
                <w:sz w:val="28"/>
                <w:szCs w:val="28"/>
              </w:rPr>
              <w:t>»</w:t>
            </w:r>
          </w:p>
        </w:tc>
        <w:tc>
          <w:tcPr>
            <w:tcW w:w="2393" w:type="dxa"/>
          </w:tcPr>
          <w:p w14:paraId="1931DCE3"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2</w:t>
            </w:r>
          </w:p>
        </w:tc>
        <w:tc>
          <w:tcPr>
            <w:tcW w:w="2519" w:type="dxa"/>
          </w:tcPr>
          <w:p w14:paraId="28F3BBD8"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2 победителя</w:t>
            </w:r>
          </w:p>
        </w:tc>
      </w:tr>
      <w:tr w:rsidR="00B513D5" w:rsidRPr="00C6056A" w14:paraId="098B1647" w14:textId="77777777" w:rsidTr="00B513D5">
        <w:tc>
          <w:tcPr>
            <w:tcW w:w="4581" w:type="dxa"/>
          </w:tcPr>
          <w:p w14:paraId="4CB62538"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 xml:space="preserve">Областной конкурс </w:t>
            </w:r>
            <w:proofErr w:type="spellStart"/>
            <w:r w:rsidRPr="00C6056A">
              <w:rPr>
                <w:rStyle w:val="a6"/>
                <w:b w:val="0"/>
                <w:sz w:val="28"/>
                <w:szCs w:val="28"/>
              </w:rPr>
              <w:t>медиатворчества</w:t>
            </w:r>
            <w:proofErr w:type="spellEnd"/>
            <w:r w:rsidRPr="00C6056A">
              <w:rPr>
                <w:rStyle w:val="a6"/>
                <w:b w:val="0"/>
                <w:sz w:val="28"/>
                <w:szCs w:val="28"/>
              </w:rPr>
              <w:t xml:space="preserve"> и программирования.</w:t>
            </w:r>
          </w:p>
        </w:tc>
        <w:tc>
          <w:tcPr>
            <w:tcW w:w="2393" w:type="dxa"/>
          </w:tcPr>
          <w:p w14:paraId="02BEA7FE"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1</w:t>
            </w:r>
          </w:p>
        </w:tc>
        <w:tc>
          <w:tcPr>
            <w:tcW w:w="2519" w:type="dxa"/>
          </w:tcPr>
          <w:p w14:paraId="673F7C29"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 xml:space="preserve"> Призёр </w:t>
            </w:r>
          </w:p>
        </w:tc>
      </w:tr>
      <w:tr w:rsidR="00B513D5" w:rsidRPr="00C6056A" w14:paraId="02FEF1F2" w14:textId="77777777" w:rsidTr="00B513D5">
        <w:tc>
          <w:tcPr>
            <w:tcW w:w="9493" w:type="dxa"/>
            <w:gridSpan w:val="3"/>
          </w:tcPr>
          <w:p w14:paraId="37E2630E"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Муниципальный уровень</w:t>
            </w:r>
          </w:p>
        </w:tc>
      </w:tr>
      <w:tr w:rsidR="00B513D5" w:rsidRPr="00C6056A" w14:paraId="76A1138B" w14:textId="77777777" w:rsidTr="00B513D5">
        <w:tc>
          <w:tcPr>
            <w:tcW w:w="4581" w:type="dxa"/>
          </w:tcPr>
          <w:p w14:paraId="09948CEF"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Конкурс методических разработок</w:t>
            </w:r>
          </w:p>
        </w:tc>
        <w:tc>
          <w:tcPr>
            <w:tcW w:w="2393" w:type="dxa"/>
          </w:tcPr>
          <w:p w14:paraId="22EF7343"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6</w:t>
            </w:r>
          </w:p>
        </w:tc>
        <w:tc>
          <w:tcPr>
            <w:tcW w:w="2519" w:type="dxa"/>
          </w:tcPr>
          <w:p w14:paraId="572591EB"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Победитель</w:t>
            </w:r>
          </w:p>
          <w:p w14:paraId="575BC4FD" w14:textId="77777777" w:rsidR="00B513D5" w:rsidRPr="00C6056A" w:rsidRDefault="00B513D5" w:rsidP="00B513D5">
            <w:pPr>
              <w:pStyle w:val="aa"/>
              <w:ind w:firstLine="680"/>
              <w:contextualSpacing/>
              <w:jc w:val="both"/>
              <w:rPr>
                <w:rStyle w:val="a6"/>
                <w:b w:val="0"/>
                <w:sz w:val="28"/>
                <w:szCs w:val="28"/>
              </w:rPr>
            </w:pPr>
            <w:r w:rsidRPr="00C6056A">
              <w:rPr>
                <w:rStyle w:val="a6"/>
                <w:b w:val="0"/>
                <w:sz w:val="28"/>
                <w:szCs w:val="28"/>
              </w:rPr>
              <w:t>Призёр</w:t>
            </w:r>
          </w:p>
        </w:tc>
      </w:tr>
    </w:tbl>
    <w:p w14:paraId="77BA3BF7" w14:textId="31AD9721" w:rsidR="00C240A3" w:rsidRPr="00D1064E" w:rsidRDefault="00D1064E" w:rsidP="00C6056A">
      <w:pPr>
        <w:pStyle w:val="aa"/>
        <w:spacing w:line="360" w:lineRule="auto"/>
        <w:ind w:firstLine="680"/>
        <w:contextualSpacing/>
        <w:jc w:val="both"/>
        <w:rPr>
          <w:rStyle w:val="a6"/>
          <w:rFonts w:ascii="Times New Roman" w:hAnsi="Times New Roman" w:cs="Times New Roman"/>
          <w:sz w:val="28"/>
          <w:szCs w:val="28"/>
        </w:rPr>
      </w:pPr>
      <w:r w:rsidRPr="00D1064E">
        <w:rPr>
          <w:rStyle w:val="a6"/>
          <w:rFonts w:ascii="Times New Roman" w:hAnsi="Times New Roman" w:cs="Times New Roman"/>
          <w:sz w:val="28"/>
          <w:szCs w:val="28"/>
        </w:rPr>
        <w:t>4.1 обобщение и распространение опыта</w:t>
      </w:r>
    </w:p>
    <w:p w14:paraId="5AC551D1" w14:textId="3F4FC2F7" w:rsidR="009979E0" w:rsidRPr="00C6056A" w:rsidRDefault="009979E0" w:rsidP="00C6056A">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Педагоги Лицея активно </w:t>
      </w:r>
      <w:proofErr w:type="spellStart"/>
      <w:r w:rsidRPr="00C6056A">
        <w:rPr>
          <w:rStyle w:val="a6"/>
          <w:rFonts w:ascii="Times New Roman" w:hAnsi="Times New Roman" w:cs="Times New Roman"/>
          <w:b w:val="0"/>
          <w:sz w:val="28"/>
          <w:szCs w:val="28"/>
        </w:rPr>
        <w:t>диссеминируют</w:t>
      </w:r>
      <w:proofErr w:type="spellEnd"/>
      <w:r w:rsidRPr="00C6056A">
        <w:rPr>
          <w:rStyle w:val="a6"/>
          <w:rFonts w:ascii="Times New Roman" w:hAnsi="Times New Roman" w:cs="Times New Roman"/>
          <w:b w:val="0"/>
          <w:sz w:val="28"/>
          <w:szCs w:val="28"/>
        </w:rPr>
        <w:t xml:space="preserve"> опыт профессиональной деятельности, участвуя в конкурсах профессионального мастерства, методических конкурсах, смотрах, фестивалях, соревнованиях: проводят открытые уроки, выступают на научно-практических конференциях, педагогических форумах, семинарах, что даёт педагогическим работникам возможность не только продемонстрировать свои достижения в профессиональной (педагогической) деятельности, представить результаты работы с обучающимися, совместной работы с родителями, профессиональным  сообществом, но и обобщить и распространить собственный педагогический опыт на различных уровнях, таким образом повышая свою квалификацию и совершенствуя мастерство.</w:t>
      </w:r>
    </w:p>
    <w:p w14:paraId="4620EA99" w14:textId="77777777" w:rsidR="009979E0" w:rsidRPr="00C6056A" w:rsidRDefault="009979E0" w:rsidP="00C6056A">
      <w:pPr>
        <w:pStyle w:val="aa"/>
        <w:spacing w:line="360" w:lineRule="auto"/>
        <w:ind w:firstLine="680"/>
        <w:contextualSpacing/>
        <w:jc w:val="both"/>
        <w:rPr>
          <w:rStyle w:val="a6"/>
          <w:rFonts w:ascii="Times New Roman" w:hAnsi="Times New Roman" w:cs="Times New Roman"/>
          <w:b w:val="0"/>
          <w:sz w:val="28"/>
          <w:szCs w:val="28"/>
        </w:rPr>
      </w:pPr>
    </w:p>
    <w:tbl>
      <w:tblPr>
        <w:tblStyle w:val="ae"/>
        <w:tblW w:w="9493" w:type="dxa"/>
        <w:tblLook w:val="04A0" w:firstRow="1" w:lastRow="0" w:firstColumn="1" w:lastColumn="0" w:noHBand="0" w:noVBand="1"/>
      </w:tblPr>
      <w:tblGrid>
        <w:gridCol w:w="4531"/>
        <w:gridCol w:w="2284"/>
        <w:gridCol w:w="2678"/>
      </w:tblGrid>
      <w:tr w:rsidR="009979E0" w:rsidRPr="00C6056A" w14:paraId="649B5412" w14:textId="77777777" w:rsidTr="00D1064E">
        <w:trPr>
          <w:trHeight w:val="259"/>
        </w:trPr>
        <w:tc>
          <w:tcPr>
            <w:tcW w:w="4531" w:type="dxa"/>
          </w:tcPr>
          <w:p w14:paraId="467E0956" w14:textId="181C58D7" w:rsidR="009979E0" w:rsidRPr="00C6056A" w:rsidRDefault="009979E0" w:rsidP="00D1064E">
            <w:pPr>
              <w:pStyle w:val="aa"/>
              <w:ind w:firstLine="680"/>
              <w:contextualSpacing/>
              <w:jc w:val="both"/>
              <w:rPr>
                <w:rStyle w:val="a6"/>
                <w:b w:val="0"/>
                <w:sz w:val="28"/>
                <w:szCs w:val="28"/>
              </w:rPr>
            </w:pPr>
          </w:p>
        </w:tc>
        <w:tc>
          <w:tcPr>
            <w:tcW w:w="4962" w:type="dxa"/>
            <w:gridSpan w:val="2"/>
          </w:tcPr>
          <w:p w14:paraId="6C391303" w14:textId="77777777" w:rsidR="009979E0" w:rsidRPr="00D1064E" w:rsidRDefault="009979E0" w:rsidP="00D1064E">
            <w:pPr>
              <w:pStyle w:val="aa"/>
              <w:ind w:firstLine="680"/>
              <w:contextualSpacing/>
              <w:jc w:val="both"/>
              <w:rPr>
                <w:rStyle w:val="a6"/>
                <w:sz w:val="28"/>
                <w:szCs w:val="28"/>
              </w:rPr>
            </w:pPr>
            <w:r w:rsidRPr="00D1064E">
              <w:rPr>
                <w:rStyle w:val="a6"/>
                <w:sz w:val="28"/>
                <w:szCs w:val="28"/>
              </w:rPr>
              <w:t>2022-2023 учебный год</w:t>
            </w:r>
          </w:p>
        </w:tc>
      </w:tr>
      <w:tr w:rsidR="009979E0" w:rsidRPr="00C6056A" w14:paraId="7D987CBF" w14:textId="77777777" w:rsidTr="009979E0">
        <w:tc>
          <w:tcPr>
            <w:tcW w:w="9493" w:type="dxa"/>
            <w:gridSpan w:val="3"/>
          </w:tcPr>
          <w:p w14:paraId="084FEF35" w14:textId="77777777" w:rsidR="009979E0" w:rsidRPr="00C6056A" w:rsidRDefault="009979E0" w:rsidP="00D1064E">
            <w:pPr>
              <w:pStyle w:val="aa"/>
              <w:ind w:firstLine="680"/>
              <w:contextualSpacing/>
              <w:jc w:val="both"/>
              <w:rPr>
                <w:rStyle w:val="a6"/>
                <w:b w:val="0"/>
                <w:sz w:val="28"/>
                <w:szCs w:val="28"/>
              </w:rPr>
            </w:pPr>
            <w:r w:rsidRPr="00C6056A">
              <w:rPr>
                <w:rStyle w:val="a6"/>
                <w:b w:val="0"/>
                <w:sz w:val="28"/>
                <w:szCs w:val="28"/>
              </w:rPr>
              <w:lastRenderedPageBreak/>
              <w:t>Всероссийский уровень</w:t>
            </w:r>
          </w:p>
        </w:tc>
      </w:tr>
      <w:tr w:rsidR="00D1064E" w:rsidRPr="00C6056A" w14:paraId="305E9D83" w14:textId="77777777" w:rsidTr="00D1064E">
        <w:tc>
          <w:tcPr>
            <w:tcW w:w="4531" w:type="dxa"/>
          </w:tcPr>
          <w:p w14:paraId="6D99F40F" w14:textId="77777777" w:rsidR="009979E0" w:rsidRPr="00C6056A" w:rsidRDefault="009979E0" w:rsidP="00D1064E">
            <w:pPr>
              <w:pStyle w:val="aa"/>
              <w:ind w:firstLine="680"/>
              <w:contextualSpacing/>
              <w:jc w:val="both"/>
              <w:rPr>
                <w:rStyle w:val="a6"/>
                <w:b w:val="0"/>
                <w:sz w:val="28"/>
                <w:szCs w:val="28"/>
              </w:rPr>
            </w:pPr>
            <w:r w:rsidRPr="00C6056A">
              <w:rPr>
                <w:rStyle w:val="a6"/>
                <w:b w:val="0"/>
                <w:sz w:val="28"/>
                <w:szCs w:val="28"/>
              </w:rPr>
              <w:t xml:space="preserve">Всероссийская </w:t>
            </w:r>
            <w:proofErr w:type="spellStart"/>
            <w:r w:rsidRPr="00C6056A">
              <w:rPr>
                <w:rStyle w:val="a6"/>
                <w:b w:val="0"/>
                <w:sz w:val="28"/>
                <w:szCs w:val="28"/>
              </w:rPr>
              <w:t>метапредметная</w:t>
            </w:r>
            <w:proofErr w:type="spellEnd"/>
            <w:r w:rsidRPr="00C6056A">
              <w:rPr>
                <w:rStyle w:val="a6"/>
                <w:b w:val="0"/>
                <w:sz w:val="28"/>
                <w:szCs w:val="28"/>
              </w:rPr>
              <w:t xml:space="preserve"> олимпиада «Команда большой страны»</w:t>
            </w:r>
          </w:p>
        </w:tc>
        <w:tc>
          <w:tcPr>
            <w:tcW w:w="2284" w:type="dxa"/>
          </w:tcPr>
          <w:p w14:paraId="4634CB3A" w14:textId="77777777" w:rsidR="009979E0" w:rsidRPr="00C6056A" w:rsidRDefault="009979E0" w:rsidP="00D1064E">
            <w:pPr>
              <w:pStyle w:val="aa"/>
              <w:ind w:firstLine="680"/>
              <w:contextualSpacing/>
              <w:jc w:val="both"/>
              <w:rPr>
                <w:rStyle w:val="a6"/>
                <w:b w:val="0"/>
                <w:sz w:val="28"/>
                <w:szCs w:val="28"/>
              </w:rPr>
            </w:pPr>
            <w:r w:rsidRPr="00C6056A">
              <w:rPr>
                <w:rStyle w:val="a6"/>
                <w:b w:val="0"/>
                <w:sz w:val="28"/>
                <w:szCs w:val="28"/>
              </w:rPr>
              <w:t>4 (команда Лицея)</w:t>
            </w:r>
          </w:p>
        </w:tc>
        <w:tc>
          <w:tcPr>
            <w:tcW w:w="2678" w:type="dxa"/>
          </w:tcPr>
          <w:p w14:paraId="72653992" w14:textId="77777777" w:rsidR="009979E0" w:rsidRPr="00C6056A" w:rsidRDefault="009979E0" w:rsidP="00D1064E">
            <w:pPr>
              <w:pStyle w:val="aa"/>
              <w:ind w:firstLine="680"/>
              <w:contextualSpacing/>
              <w:jc w:val="both"/>
              <w:rPr>
                <w:rStyle w:val="a6"/>
                <w:b w:val="0"/>
                <w:sz w:val="28"/>
                <w:szCs w:val="28"/>
              </w:rPr>
            </w:pPr>
            <w:r w:rsidRPr="00C6056A">
              <w:rPr>
                <w:rStyle w:val="a6"/>
                <w:b w:val="0"/>
                <w:sz w:val="28"/>
                <w:szCs w:val="28"/>
              </w:rPr>
              <w:t>Победитель регионального этапа (финалист Всероссийского этапа)</w:t>
            </w:r>
          </w:p>
        </w:tc>
      </w:tr>
      <w:tr w:rsidR="001402EF" w:rsidRPr="00C6056A" w14:paraId="45468164" w14:textId="77777777" w:rsidTr="00D1064E">
        <w:tc>
          <w:tcPr>
            <w:tcW w:w="4531" w:type="dxa"/>
          </w:tcPr>
          <w:p w14:paraId="25DB036E" w14:textId="6F8BAD34"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XI Всероссийская молодёжная научно – практическая конференция МИФ- 2023</w:t>
            </w:r>
          </w:p>
        </w:tc>
        <w:tc>
          <w:tcPr>
            <w:tcW w:w="2284" w:type="dxa"/>
          </w:tcPr>
          <w:p w14:paraId="5E1F684E" w14:textId="0740BCFB"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25</w:t>
            </w:r>
          </w:p>
        </w:tc>
        <w:tc>
          <w:tcPr>
            <w:tcW w:w="2678" w:type="dxa"/>
          </w:tcPr>
          <w:p w14:paraId="75F14DE7" w14:textId="43013F32"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8 победителей, 11 призёров</w:t>
            </w:r>
          </w:p>
        </w:tc>
      </w:tr>
      <w:tr w:rsidR="00EE0509" w:rsidRPr="00C6056A" w14:paraId="553F8122" w14:textId="77777777" w:rsidTr="00D1064E">
        <w:tc>
          <w:tcPr>
            <w:tcW w:w="4531" w:type="dxa"/>
            <w:vAlign w:val="center"/>
          </w:tcPr>
          <w:p w14:paraId="3370ECB2" w14:textId="462441A2" w:rsidR="00EE0509" w:rsidRPr="00C6056A" w:rsidRDefault="00EE0509" w:rsidP="00D1064E">
            <w:pPr>
              <w:pStyle w:val="aa"/>
              <w:ind w:firstLine="680"/>
              <w:contextualSpacing/>
              <w:jc w:val="both"/>
              <w:rPr>
                <w:rStyle w:val="a6"/>
                <w:b w:val="0"/>
                <w:sz w:val="28"/>
                <w:szCs w:val="28"/>
              </w:rPr>
            </w:pPr>
            <w:r w:rsidRPr="00C6056A">
              <w:rPr>
                <w:rStyle w:val="a6"/>
                <w:b w:val="0"/>
                <w:sz w:val="28"/>
                <w:szCs w:val="28"/>
              </w:rPr>
              <w:t>Всероссийский конкурс научно-технических проектов «Большие вызовы»</w:t>
            </w:r>
          </w:p>
        </w:tc>
        <w:tc>
          <w:tcPr>
            <w:tcW w:w="2284" w:type="dxa"/>
          </w:tcPr>
          <w:p w14:paraId="0E354AC0" w14:textId="49CC8201" w:rsidR="00EE0509" w:rsidRPr="00C6056A" w:rsidRDefault="00EE0509" w:rsidP="00D1064E">
            <w:pPr>
              <w:pStyle w:val="aa"/>
              <w:ind w:firstLine="680"/>
              <w:contextualSpacing/>
              <w:jc w:val="both"/>
              <w:rPr>
                <w:rStyle w:val="a6"/>
                <w:b w:val="0"/>
                <w:sz w:val="28"/>
                <w:szCs w:val="28"/>
              </w:rPr>
            </w:pPr>
            <w:r w:rsidRPr="00C6056A">
              <w:rPr>
                <w:rStyle w:val="a6"/>
                <w:b w:val="0"/>
                <w:sz w:val="28"/>
                <w:szCs w:val="28"/>
              </w:rPr>
              <w:t>1</w:t>
            </w:r>
          </w:p>
        </w:tc>
        <w:tc>
          <w:tcPr>
            <w:tcW w:w="2678" w:type="dxa"/>
            <w:vAlign w:val="center"/>
          </w:tcPr>
          <w:p w14:paraId="2D815250" w14:textId="73688EC9" w:rsidR="00EE0509" w:rsidRPr="00C6056A" w:rsidRDefault="00EE0509" w:rsidP="00D1064E">
            <w:pPr>
              <w:pStyle w:val="aa"/>
              <w:ind w:firstLine="680"/>
              <w:contextualSpacing/>
              <w:jc w:val="both"/>
              <w:rPr>
                <w:rStyle w:val="a6"/>
                <w:b w:val="0"/>
                <w:sz w:val="28"/>
                <w:szCs w:val="28"/>
              </w:rPr>
            </w:pPr>
            <w:r w:rsidRPr="00C6056A">
              <w:rPr>
                <w:rStyle w:val="a6"/>
                <w:b w:val="0"/>
                <w:sz w:val="28"/>
                <w:szCs w:val="28"/>
              </w:rPr>
              <w:t>Призёр</w:t>
            </w:r>
          </w:p>
        </w:tc>
      </w:tr>
      <w:tr w:rsidR="001402EF" w:rsidRPr="00C6056A" w14:paraId="5D508BA6" w14:textId="77777777" w:rsidTr="009979E0">
        <w:tc>
          <w:tcPr>
            <w:tcW w:w="9493" w:type="dxa"/>
            <w:gridSpan w:val="3"/>
          </w:tcPr>
          <w:p w14:paraId="7CF4FB10"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Региональный уровень</w:t>
            </w:r>
          </w:p>
        </w:tc>
      </w:tr>
      <w:tr w:rsidR="00D1064E" w:rsidRPr="00C6056A" w14:paraId="68F37700" w14:textId="77777777" w:rsidTr="00D1064E">
        <w:tc>
          <w:tcPr>
            <w:tcW w:w="4531" w:type="dxa"/>
          </w:tcPr>
          <w:p w14:paraId="3C903264"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Региональная олимпиада «Цифровые компетенции современного учителя»</w:t>
            </w:r>
          </w:p>
        </w:tc>
        <w:tc>
          <w:tcPr>
            <w:tcW w:w="2284" w:type="dxa"/>
          </w:tcPr>
          <w:p w14:paraId="02E9EECA"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3</w:t>
            </w:r>
          </w:p>
        </w:tc>
        <w:tc>
          <w:tcPr>
            <w:tcW w:w="2678" w:type="dxa"/>
          </w:tcPr>
          <w:p w14:paraId="637A614B"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2 призёра</w:t>
            </w:r>
          </w:p>
        </w:tc>
      </w:tr>
      <w:tr w:rsidR="001402EF" w:rsidRPr="00C6056A" w14:paraId="57E931BD" w14:textId="77777777" w:rsidTr="00D1064E">
        <w:tc>
          <w:tcPr>
            <w:tcW w:w="4531" w:type="dxa"/>
          </w:tcPr>
          <w:p w14:paraId="745437A7" w14:textId="5B421D1C"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 xml:space="preserve">Областной </w:t>
            </w:r>
            <w:proofErr w:type="spellStart"/>
            <w:r w:rsidRPr="00C6056A">
              <w:rPr>
                <w:rStyle w:val="a6"/>
                <w:b w:val="0"/>
                <w:sz w:val="28"/>
                <w:szCs w:val="28"/>
              </w:rPr>
              <w:t>видеоконкурс</w:t>
            </w:r>
            <w:proofErr w:type="spellEnd"/>
            <w:r w:rsidRPr="00C6056A">
              <w:rPr>
                <w:rStyle w:val="a6"/>
                <w:b w:val="0"/>
                <w:sz w:val="28"/>
                <w:szCs w:val="28"/>
              </w:rPr>
              <w:t xml:space="preserve"> среди школьных музеев образовательных организаций «Мы этой памяти верны», посвящённый 80-летию освобождения г Орла и Орловской области от немецко- фашистских захватчиков.</w:t>
            </w:r>
          </w:p>
        </w:tc>
        <w:tc>
          <w:tcPr>
            <w:tcW w:w="2284" w:type="dxa"/>
          </w:tcPr>
          <w:p w14:paraId="5DE7FDD3" w14:textId="02CFB41D"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2</w:t>
            </w:r>
          </w:p>
        </w:tc>
        <w:tc>
          <w:tcPr>
            <w:tcW w:w="2678" w:type="dxa"/>
          </w:tcPr>
          <w:p w14:paraId="5049DF3D"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Победитель</w:t>
            </w:r>
          </w:p>
          <w:p w14:paraId="280160BE" w14:textId="3D060652" w:rsidR="001402EF" w:rsidRPr="00C6056A" w:rsidRDefault="001402EF" w:rsidP="00D1064E">
            <w:pPr>
              <w:pStyle w:val="aa"/>
              <w:ind w:firstLine="680"/>
              <w:contextualSpacing/>
              <w:jc w:val="both"/>
              <w:rPr>
                <w:rStyle w:val="a6"/>
                <w:b w:val="0"/>
                <w:sz w:val="28"/>
                <w:szCs w:val="28"/>
              </w:rPr>
            </w:pPr>
          </w:p>
        </w:tc>
      </w:tr>
      <w:tr w:rsidR="00D1064E" w:rsidRPr="00C6056A" w14:paraId="0091E372" w14:textId="77777777" w:rsidTr="00D1064E">
        <w:tc>
          <w:tcPr>
            <w:tcW w:w="4531" w:type="dxa"/>
          </w:tcPr>
          <w:p w14:paraId="325D060E"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III Межрегиональный фестиваль педагогического мастерства среди молодых специалистов «Радуга творческих идей»</w:t>
            </w:r>
          </w:p>
        </w:tc>
        <w:tc>
          <w:tcPr>
            <w:tcW w:w="2284" w:type="dxa"/>
          </w:tcPr>
          <w:p w14:paraId="35BE22A6"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3</w:t>
            </w:r>
          </w:p>
        </w:tc>
        <w:tc>
          <w:tcPr>
            <w:tcW w:w="2678" w:type="dxa"/>
          </w:tcPr>
          <w:p w14:paraId="5A4412CB"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3 призёра</w:t>
            </w:r>
          </w:p>
        </w:tc>
      </w:tr>
      <w:tr w:rsidR="001402EF" w:rsidRPr="00C6056A" w14:paraId="626D1A46" w14:textId="77777777" w:rsidTr="009979E0">
        <w:tc>
          <w:tcPr>
            <w:tcW w:w="9493" w:type="dxa"/>
            <w:gridSpan w:val="3"/>
          </w:tcPr>
          <w:p w14:paraId="5830C7C8"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Муниципальный уровень</w:t>
            </w:r>
          </w:p>
        </w:tc>
      </w:tr>
      <w:tr w:rsidR="00D1064E" w:rsidRPr="00C6056A" w14:paraId="402E4A9A" w14:textId="77777777" w:rsidTr="00D1064E">
        <w:tc>
          <w:tcPr>
            <w:tcW w:w="4531" w:type="dxa"/>
          </w:tcPr>
          <w:p w14:paraId="0E95C85F"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Конкурс методических разработок</w:t>
            </w:r>
          </w:p>
        </w:tc>
        <w:tc>
          <w:tcPr>
            <w:tcW w:w="2284" w:type="dxa"/>
          </w:tcPr>
          <w:p w14:paraId="2334AF4B"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7</w:t>
            </w:r>
          </w:p>
        </w:tc>
        <w:tc>
          <w:tcPr>
            <w:tcW w:w="2678" w:type="dxa"/>
          </w:tcPr>
          <w:p w14:paraId="37358E5D"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Победитель</w:t>
            </w:r>
          </w:p>
          <w:p w14:paraId="1CA34F84"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Призёр</w:t>
            </w:r>
          </w:p>
        </w:tc>
      </w:tr>
      <w:tr w:rsidR="00D1064E" w:rsidRPr="00C6056A" w14:paraId="043E9BCB" w14:textId="77777777" w:rsidTr="00D1064E">
        <w:tc>
          <w:tcPr>
            <w:tcW w:w="4531" w:type="dxa"/>
          </w:tcPr>
          <w:p w14:paraId="052BFDBE"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Муниципальный конкурс методический разработок «Классная затея»</w:t>
            </w:r>
          </w:p>
        </w:tc>
        <w:tc>
          <w:tcPr>
            <w:tcW w:w="2284" w:type="dxa"/>
          </w:tcPr>
          <w:p w14:paraId="03B20AF0"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3</w:t>
            </w:r>
          </w:p>
        </w:tc>
        <w:tc>
          <w:tcPr>
            <w:tcW w:w="2678" w:type="dxa"/>
          </w:tcPr>
          <w:p w14:paraId="605A5368"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Победитель</w:t>
            </w:r>
          </w:p>
        </w:tc>
      </w:tr>
      <w:tr w:rsidR="00D1064E" w:rsidRPr="00C6056A" w14:paraId="61190687" w14:textId="77777777" w:rsidTr="00D1064E">
        <w:tc>
          <w:tcPr>
            <w:tcW w:w="4531" w:type="dxa"/>
          </w:tcPr>
          <w:p w14:paraId="70EB7A82"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Городской образовательный форум «Педагог: профессия, призвание, творчество»</w:t>
            </w:r>
          </w:p>
        </w:tc>
        <w:tc>
          <w:tcPr>
            <w:tcW w:w="2284" w:type="dxa"/>
          </w:tcPr>
          <w:p w14:paraId="14C7BD2C"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5</w:t>
            </w:r>
          </w:p>
        </w:tc>
        <w:tc>
          <w:tcPr>
            <w:tcW w:w="2678" w:type="dxa"/>
          </w:tcPr>
          <w:p w14:paraId="4DB102D9"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Модератор</w:t>
            </w:r>
          </w:p>
          <w:p w14:paraId="1AC70BB6"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3 спикера</w:t>
            </w:r>
          </w:p>
        </w:tc>
      </w:tr>
      <w:tr w:rsidR="001402EF" w:rsidRPr="00C6056A" w14:paraId="669345D4" w14:textId="77777777" w:rsidTr="00D1064E">
        <w:trPr>
          <w:trHeight w:val="315"/>
        </w:trPr>
        <w:tc>
          <w:tcPr>
            <w:tcW w:w="4531" w:type="dxa"/>
          </w:tcPr>
          <w:p w14:paraId="7F986500" w14:textId="61D4B1AB" w:rsidR="001402EF" w:rsidRPr="00C6056A" w:rsidRDefault="001402EF" w:rsidP="00D1064E">
            <w:pPr>
              <w:pStyle w:val="aa"/>
              <w:ind w:firstLine="680"/>
              <w:contextualSpacing/>
              <w:jc w:val="both"/>
              <w:rPr>
                <w:rStyle w:val="a6"/>
                <w:b w:val="0"/>
                <w:sz w:val="28"/>
                <w:szCs w:val="28"/>
              </w:rPr>
            </w:pPr>
          </w:p>
        </w:tc>
        <w:tc>
          <w:tcPr>
            <w:tcW w:w="4962" w:type="dxa"/>
            <w:gridSpan w:val="2"/>
          </w:tcPr>
          <w:p w14:paraId="1467A0DF" w14:textId="77777777" w:rsidR="001402EF" w:rsidRPr="00D1064E" w:rsidRDefault="001402EF" w:rsidP="00D1064E">
            <w:pPr>
              <w:pStyle w:val="aa"/>
              <w:ind w:firstLine="680"/>
              <w:contextualSpacing/>
              <w:jc w:val="both"/>
              <w:rPr>
                <w:rStyle w:val="a6"/>
                <w:sz w:val="28"/>
                <w:szCs w:val="28"/>
              </w:rPr>
            </w:pPr>
            <w:r w:rsidRPr="00D1064E">
              <w:rPr>
                <w:rStyle w:val="a6"/>
                <w:sz w:val="28"/>
                <w:szCs w:val="28"/>
              </w:rPr>
              <w:t>2023 – 2024 учебный год</w:t>
            </w:r>
          </w:p>
        </w:tc>
      </w:tr>
      <w:tr w:rsidR="001402EF" w:rsidRPr="00C6056A" w14:paraId="03DC4FFB" w14:textId="77777777" w:rsidTr="009979E0">
        <w:tc>
          <w:tcPr>
            <w:tcW w:w="9493" w:type="dxa"/>
            <w:gridSpan w:val="3"/>
          </w:tcPr>
          <w:p w14:paraId="62AC378F"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Региональный уровень</w:t>
            </w:r>
          </w:p>
        </w:tc>
      </w:tr>
      <w:tr w:rsidR="00D1064E" w:rsidRPr="00C6056A" w14:paraId="54D6909D" w14:textId="77777777" w:rsidTr="00D1064E">
        <w:tc>
          <w:tcPr>
            <w:tcW w:w="4531" w:type="dxa"/>
          </w:tcPr>
          <w:p w14:paraId="55627CE4"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Региональный конкурс музеев образовательных организаций Орловской области "О героях былых времён"</w:t>
            </w:r>
          </w:p>
        </w:tc>
        <w:tc>
          <w:tcPr>
            <w:tcW w:w="2284" w:type="dxa"/>
          </w:tcPr>
          <w:p w14:paraId="3E5E24E6"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1</w:t>
            </w:r>
          </w:p>
        </w:tc>
        <w:tc>
          <w:tcPr>
            <w:tcW w:w="2678" w:type="dxa"/>
          </w:tcPr>
          <w:p w14:paraId="3CBA5EE0" w14:textId="77777777" w:rsidR="001402EF" w:rsidRPr="00C6056A" w:rsidRDefault="001402EF" w:rsidP="00D1064E">
            <w:pPr>
              <w:pStyle w:val="aa"/>
              <w:ind w:firstLine="680"/>
              <w:contextualSpacing/>
              <w:jc w:val="both"/>
              <w:rPr>
                <w:rStyle w:val="a6"/>
                <w:b w:val="0"/>
                <w:sz w:val="28"/>
                <w:szCs w:val="28"/>
              </w:rPr>
            </w:pPr>
            <w:r w:rsidRPr="00C6056A">
              <w:rPr>
                <w:rStyle w:val="a6"/>
                <w:b w:val="0"/>
                <w:sz w:val="28"/>
                <w:szCs w:val="28"/>
              </w:rPr>
              <w:t>Лауреат</w:t>
            </w:r>
          </w:p>
        </w:tc>
      </w:tr>
      <w:tr w:rsidR="002F3F0E" w:rsidRPr="00C6056A" w14:paraId="4D95FD03" w14:textId="77777777" w:rsidTr="00D1064E">
        <w:tc>
          <w:tcPr>
            <w:tcW w:w="4531" w:type="dxa"/>
          </w:tcPr>
          <w:p w14:paraId="398B102A" w14:textId="582B0011"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lastRenderedPageBreak/>
              <w:t>Региональный конкурс компьютерной графики «Цифровые горизонты: семейные воспоминания и школьные моменты»</w:t>
            </w:r>
          </w:p>
        </w:tc>
        <w:tc>
          <w:tcPr>
            <w:tcW w:w="2284" w:type="dxa"/>
          </w:tcPr>
          <w:p w14:paraId="26F7E9C9" w14:textId="23E1D40F"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 xml:space="preserve">2 </w:t>
            </w:r>
          </w:p>
        </w:tc>
        <w:tc>
          <w:tcPr>
            <w:tcW w:w="2678" w:type="dxa"/>
          </w:tcPr>
          <w:p w14:paraId="0FD08549" w14:textId="61F77BEA"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2 призёра</w:t>
            </w:r>
          </w:p>
        </w:tc>
      </w:tr>
      <w:tr w:rsidR="00D1064E" w:rsidRPr="00C6056A" w14:paraId="6D4742A5" w14:textId="77777777" w:rsidTr="00D1064E">
        <w:tc>
          <w:tcPr>
            <w:tcW w:w="4531" w:type="dxa"/>
          </w:tcPr>
          <w:p w14:paraId="4676BDB0" w14:textId="77777777"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Фестиваль региональных инновационных площадок.  «Моделирование инновационной образовательной среды для развития и реализации интеллектуально-творческого потенциала одаренных детей»</w:t>
            </w:r>
          </w:p>
        </w:tc>
        <w:tc>
          <w:tcPr>
            <w:tcW w:w="2284" w:type="dxa"/>
          </w:tcPr>
          <w:p w14:paraId="5457DCEE" w14:textId="77777777" w:rsidR="002F3F0E" w:rsidRPr="00C6056A" w:rsidRDefault="002F3F0E" w:rsidP="00D1064E">
            <w:pPr>
              <w:pStyle w:val="aa"/>
              <w:contextualSpacing/>
              <w:jc w:val="both"/>
              <w:rPr>
                <w:rStyle w:val="a6"/>
                <w:b w:val="0"/>
                <w:sz w:val="28"/>
                <w:szCs w:val="28"/>
              </w:rPr>
            </w:pPr>
            <w:r w:rsidRPr="00C6056A">
              <w:rPr>
                <w:rStyle w:val="a6"/>
                <w:b w:val="0"/>
                <w:sz w:val="28"/>
                <w:szCs w:val="28"/>
              </w:rPr>
              <w:t>Команда Лицея</w:t>
            </w:r>
          </w:p>
        </w:tc>
        <w:tc>
          <w:tcPr>
            <w:tcW w:w="2678" w:type="dxa"/>
          </w:tcPr>
          <w:p w14:paraId="49C3880D" w14:textId="77777777"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Победитель</w:t>
            </w:r>
          </w:p>
        </w:tc>
      </w:tr>
      <w:tr w:rsidR="002F3F0E" w:rsidRPr="00C6056A" w14:paraId="7394B615" w14:textId="77777777" w:rsidTr="000276CC">
        <w:tc>
          <w:tcPr>
            <w:tcW w:w="9493" w:type="dxa"/>
            <w:gridSpan w:val="3"/>
          </w:tcPr>
          <w:p w14:paraId="608BF076" w14:textId="6D29C1CC"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Всероссийский уровень</w:t>
            </w:r>
          </w:p>
        </w:tc>
      </w:tr>
      <w:tr w:rsidR="002F3F0E" w:rsidRPr="00C6056A" w14:paraId="3C5281BF" w14:textId="77777777" w:rsidTr="00D1064E">
        <w:tc>
          <w:tcPr>
            <w:tcW w:w="4531" w:type="dxa"/>
          </w:tcPr>
          <w:p w14:paraId="6F8E92E1" w14:textId="13EAF3A2"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XI Всероссийская молодёжная научно – практическая конференция МИФ- 2024</w:t>
            </w:r>
          </w:p>
        </w:tc>
        <w:tc>
          <w:tcPr>
            <w:tcW w:w="2284" w:type="dxa"/>
          </w:tcPr>
          <w:p w14:paraId="4BA5B880" w14:textId="30092BAD"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38</w:t>
            </w:r>
          </w:p>
        </w:tc>
        <w:tc>
          <w:tcPr>
            <w:tcW w:w="2678" w:type="dxa"/>
          </w:tcPr>
          <w:p w14:paraId="2FA3DC98" w14:textId="7B2C9794"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10 победителей, 21 призёр</w:t>
            </w:r>
          </w:p>
        </w:tc>
      </w:tr>
      <w:tr w:rsidR="002F3F0E" w:rsidRPr="00C6056A" w14:paraId="16E4CDDB" w14:textId="77777777" w:rsidTr="00D1064E">
        <w:tc>
          <w:tcPr>
            <w:tcW w:w="4531" w:type="dxa"/>
          </w:tcPr>
          <w:p w14:paraId="4278E571" w14:textId="2C3C6FEB"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Всероссийский конкурс «Моя 1 научная работа»</w:t>
            </w:r>
          </w:p>
        </w:tc>
        <w:tc>
          <w:tcPr>
            <w:tcW w:w="2284" w:type="dxa"/>
          </w:tcPr>
          <w:p w14:paraId="33070B0D" w14:textId="4615D8B5"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 xml:space="preserve">1 </w:t>
            </w:r>
          </w:p>
        </w:tc>
        <w:tc>
          <w:tcPr>
            <w:tcW w:w="2678" w:type="dxa"/>
          </w:tcPr>
          <w:p w14:paraId="303FB3E3" w14:textId="703A9AC4" w:rsidR="002F3F0E" w:rsidRPr="00C6056A" w:rsidRDefault="002F3F0E" w:rsidP="00D1064E">
            <w:pPr>
              <w:pStyle w:val="aa"/>
              <w:ind w:firstLine="680"/>
              <w:contextualSpacing/>
              <w:jc w:val="both"/>
              <w:rPr>
                <w:rStyle w:val="a6"/>
                <w:b w:val="0"/>
                <w:sz w:val="28"/>
                <w:szCs w:val="28"/>
              </w:rPr>
            </w:pPr>
            <w:r w:rsidRPr="00C6056A">
              <w:rPr>
                <w:rStyle w:val="a6"/>
                <w:b w:val="0"/>
                <w:sz w:val="28"/>
                <w:szCs w:val="28"/>
              </w:rPr>
              <w:t xml:space="preserve">Победитель </w:t>
            </w:r>
          </w:p>
        </w:tc>
      </w:tr>
    </w:tbl>
    <w:p w14:paraId="6E3D5302" w14:textId="396B4823" w:rsidR="00D1064E" w:rsidRDefault="00D1064E" w:rsidP="00B513D5">
      <w:pPr>
        <w:pStyle w:val="aa"/>
        <w:spacing w:line="360" w:lineRule="auto"/>
        <w:contextualSpacing/>
        <w:jc w:val="both"/>
        <w:rPr>
          <w:rStyle w:val="a6"/>
          <w:rFonts w:ascii="Times New Roman" w:hAnsi="Times New Roman" w:cs="Times New Roman"/>
          <w:b w:val="0"/>
          <w:sz w:val="28"/>
          <w:szCs w:val="28"/>
        </w:rPr>
      </w:pPr>
    </w:p>
    <w:p w14:paraId="74BA95D1" w14:textId="61DB9F48" w:rsidR="00C240A3" w:rsidRPr="00D1064E" w:rsidRDefault="00D1064E" w:rsidP="00D1064E">
      <w:pPr>
        <w:pStyle w:val="aa"/>
        <w:spacing w:line="360" w:lineRule="auto"/>
        <w:ind w:firstLine="680"/>
        <w:contextualSpacing/>
        <w:jc w:val="both"/>
        <w:rPr>
          <w:rStyle w:val="a6"/>
          <w:rFonts w:ascii="Times New Roman" w:hAnsi="Times New Roman" w:cs="Times New Roman"/>
          <w:sz w:val="28"/>
          <w:szCs w:val="28"/>
        </w:rPr>
      </w:pPr>
      <w:r w:rsidRPr="00D1064E">
        <w:rPr>
          <w:rStyle w:val="a6"/>
          <w:rFonts w:ascii="Times New Roman" w:hAnsi="Times New Roman" w:cs="Times New Roman"/>
          <w:sz w:val="28"/>
          <w:szCs w:val="28"/>
        </w:rPr>
        <w:t>4.2. Мониторинг процесса и динамика результатов</w:t>
      </w:r>
    </w:p>
    <w:p w14:paraId="06EE1AA4" w14:textId="69CC1BB4" w:rsidR="002F3F0E" w:rsidRDefault="002F3F0E" w:rsidP="00D1064E">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Мониторинг инновационной площадки включает анкетирование, тестирование, диагностику, анализ активности учащихся в конкурсах и сравнение текущих показателей с прошлыми годами. Результаты показывают значительный прогресс: число учащихся, активно использующих цифровые технологии, выросло на 25%, а доля победителей в конкурсах увеличилась на 15%. Большинство педагогов выражают желание продолжить обучение и применение цифровых инструментов, что подчеркивает общую положительную динамику.</w:t>
      </w:r>
    </w:p>
    <w:p w14:paraId="564FC299" w14:textId="77777777" w:rsidR="00290789" w:rsidRPr="00C6056A" w:rsidRDefault="00290789" w:rsidP="00D1064E">
      <w:pPr>
        <w:pStyle w:val="aa"/>
        <w:spacing w:line="360" w:lineRule="auto"/>
        <w:ind w:firstLine="680"/>
        <w:contextualSpacing/>
        <w:jc w:val="both"/>
        <w:rPr>
          <w:rStyle w:val="a6"/>
          <w:rFonts w:ascii="Times New Roman" w:hAnsi="Times New Roman" w:cs="Times New Roman"/>
          <w:b w:val="0"/>
          <w:sz w:val="28"/>
          <w:szCs w:val="28"/>
        </w:rPr>
      </w:pPr>
    </w:p>
    <w:p w14:paraId="36960126" w14:textId="52C4FA88" w:rsidR="00C240A3" w:rsidRPr="00290789" w:rsidRDefault="00290789" w:rsidP="00C6056A">
      <w:pPr>
        <w:pStyle w:val="aa"/>
        <w:spacing w:line="360" w:lineRule="auto"/>
        <w:ind w:firstLine="680"/>
        <w:contextualSpacing/>
        <w:jc w:val="both"/>
        <w:rPr>
          <w:rStyle w:val="a6"/>
          <w:rFonts w:ascii="Times New Roman" w:hAnsi="Times New Roman" w:cs="Times New Roman"/>
          <w:sz w:val="28"/>
          <w:szCs w:val="28"/>
        </w:rPr>
      </w:pPr>
      <w:r w:rsidRPr="00290789">
        <w:rPr>
          <w:rStyle w:val="a6"/>
          <w:rFonts w:ascii="Times New Roman" w:hAnsi="Times New Roman" w:cs="Times New Roman"/>
          <w:sz w:val="28"/>
          <w:szCs w:val="28"/>
        </w:rPr>
        <w:t>4.3. Эффективность полученных результатов</w:t>
      </w:r>
    </w:p>
    <w:p w14:paraId="38DB55E3" w14:textId="19964812" w:rsidR="00C240A3" w:rsidRDefault="00C240A3" w:rsidP="00290789">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Этапы проекта способствовали созданию механизма цифровой трансформации проектной и исследовательской деятельности в лицее, что положительно скажется на качестве образования и подготовке учеников к успеху в цифровом мире. Внедрение технологий повысило мотивацию учащихся и улучшило результаты их участия в конкурсах и олимпиадах. Проектная деятельность в лицее также способствует ранней профилизации </w:t>
      </w:r>
      <w:r w:rsidRPr="00C6056A">
        <w:rPr>
          <w:rStyle w:val="a6"/>
          <w:rFonts w:ascii="Times New Roman" w:hAnsi="Times New Roman" w:cs="Times New Roman"/>
          <w:b w:val="0"/>
          <w:sz w:val="28"/>
          <w:szCs w:val="28"/>
        </w:rPr>
        <w:lastRenderedPageBreak/>
        <w:t xml:space="preserve">учащихся. Например, выпускник лицея 2023 года, Федин Дмитрий, успешно продолжил свою исследовательскую работу на базе ОГУ им. И.С. Тургенева, посвященную теме «Умная гидропоника на </w:t>
      </w:r>
      <w:proofErr w:type="spellStart"/>
      <w:r w:rsidRPr="00C6056A">
        <w:rPr>
          <w:rStyle w:val="a6"/>
          <w:rFonts w:ascii="Times New Roman" w:hAnsi="Times New Roman" w:cs="Times New Roman"/>
          <w:b w:val="0"/>
          <w:sz w:val="28"/>
          <w:szCs w:val="28"/>
        </w:rPr>
        <w:t>Arduino</w:t>
      </w:r>
      <w:proofErr w:type="spellEnd"/>
      <w:r w:rsidRPr="00C6056A">
        <w:rPr>
          <w:rStyle w:val="a6"/>
          <w:rFonts w:ascii="Times New Roman" w:hAnsi="Times New Roman" w:cs="Times New Roman"/>
          <w:b w:val="0"/>
          <w:sz w:val="28"/>
          <w:szCs w:val="28"/>
        </w:rPr>
        <w:t>». Его труд стал частью непрерывного цикла научной деятельности, начиная с школьных проектов и заканчивая получением гранта на 1 млн рублей.</w:t>
      </w:r>
    </w:p>
    <w:p w14:paraId="355788B2" w14:textId="77777777" w:rsidR="00290789" w:rsidRPr="00C6056A" w:rsidRDefault="00290789" w:rsidP="00290789">
      <w:pPr>
        <w:pStyle w:val="aa"/>
        <w:spacing w:line="360" w:lineRule="auto"/>
        <w:ind w:firstLine="680"/>
        <w:contextualSpacing/>
        <w:jc w:val="both"/>
        <w:rPr>
          <w:rStyle w:val="a6"/>
          <w:rFonts w:ascii="Times New Roman" w:hAnsi="Times New Roman" w:cs="Times New Roman"/>
          <w:b w:val="0"/>
          <w:sz w:val="28"/>
          <w:szCs w:val="28"/>
        </w:rPr>
      </w:pPr>
    </w:p>
    <w:p w14:paraId="6DFB5A24" w14:textId="30DB3612" w:rsidR="00C240A3" w:rsidRPr="00290789" w:rsidRDefault="00290789" w:rsidP="00290789">
      <w:pPr>
        <w:pStyle w:val="aa"/>
        <w:spacing w:line="360" w:lineRule="auto"/>
        <w:ind w:firstLine="680"/>
        <w:contextualSpacing/>
        <w:jc w:val="both"/>
        <w:rPr>
          <w:rStyle w:val="a6"/>
          <w:rFonts w:ascii="Times New Roman" w:hAnsi="Times New Roman" w:cs="Times New Roman"/>
          <w:sz w:val="28"/>
          <w:szCs w:val="28"/>
        </w:rPr>
      </w:pPr>
      <w:r w:rsidRPr="00290789">
        <w:rPr>
          <w:rStyle w:val="a6"/>
          <w:rFonts w:ascii="Times New Roman" w:hAnsi="Times New Roman" w:cs="Times New Roman"/>
          <w:sz w:val="28"/>
          <w:szCs w:val="28"/>
        </w:rPr>
        <w:t xml:space="preserve">4.4. </w:t>
      </w:r>
      <w:r w:rsidR="00C240A3" w:rsidRPr="00290789">
        <w:rPr>
          <w:rStyle w:val="a6"/>
          <w:rFonts w:ascii="Times New Roman" w:hAnsi="Times New Roman" w:cs="Times New Roman"/>
          <w:sz w:val="28"/>
          <w:szCs w:val="28"/>
        </w:rPr>
        <w:t>Динамика изменений, наличие достижений в учебно- воспитательном процессе</w:t>
      </w:r>
    </w:p>
    <w:p w14:paraId="160C6A3F" w14:textId="32DCE082" w:rsidR="00C240A3" w:rsidRDefault="00C240A3" w:rsidP="00290789">
      <w:pPr>
        <w:pStyle w:val="aa"/>
        <w:spacing w:line="360" w:lineRule="auto"/>
        <w:ind w:firstLine="680"/>
        <w:contextualSpacing/>
        <w:jc w:val="both"/>
        <w:rPr>
          <w:rStyle w:val="a6"/>
          <w:rFonts w:ascii="Times New Roman" w:hAnsi="Times New Roman" w:cs="Times New Roman"/>
          <w:b w:val="0"/>
          <w:sz w:val="28"/>
          <w:szCs w:val="28"/>
        </w:rPr>
      </w:pPr>
      <w:r w:rsidRPr="00C6056A">
        <w:rPr>
          <w:rStyle w:val="a6"/>
          <w:rFonts w:ascii="Times New Roman" w:hAnsi="Times New Roman" w:cs="Times New Roman"/>
          <w:b w:val="0"/>
          <w:sz w:val="28"/>
          <w:szCs w:val="28"/>
        </w:rPr>
        <w:t xml:space="preserve">Стоит отметить, что важной составляющей проекта стало обеспечение преемственности в освоении цифровых технологий от начальной школы до старшей. Мы разработали систему мероприятий, позволяющую учащимся плавно переходить от простых навыков к более сложным, сохраняя при этом целостность и последовательность образовательного процесса. Например, в начальной школе ученики начинают изучение основ алгоритмизации и программирования через игровые задания и простые приложения, такие как </w:t>
      </w:r>
      <w:proofErr w:type="spellStart"/>
      <w:r w:rsidRPr="00C6056A">
        <w:rPr>
          <w:rStyle w:val="a6"/>
          <w:rFonts w:ascii="Times New Roman" w:hAnsi="Times New Roman" w:cs="Times New Roman"/>
          <w:b w:val="0"/>
          <w:sz w:val="28"/>
          <w:szCs w:val="28"/>
        </w:rPr>
        <w:t>Scratch</w:t>
      </w:r>
      <w:proofErr w:type="spellEnd"/>
      <w:r w:rsidRPr="00C6056A">
        <w:rPr>
          <w:rStyle w:val="a6"/>
          <w:rFonts w:ascii="Times New Roman" w:hAnsi="Times New Roman" w:cs="Times New Roman"/>
          <w:b w:val="0"/>
          <w:sz w:val="28"/>
          <w:szCs w:val="28"/>
        </w:rPr>
        <w:t xml:space="preserve">. В средней школе эти знания углубляются через работу с языками программирования Python и </w:t>
      </w:r>
      <w:proofErr w:type="spellStart"/>
      <w:r w:rsidRPr="00C6056A">
        <w:rPr>
          <w:rStyle w:val="a6"/>
          <w:rFonts w:ascii="Times New Roman" w:hAnsi="Times New Roman" w:cs="Times New Roman"/>
          <w:b w:val="0"/>
          <w:sz w:val="28"/>
          <w:szCs w:val="28"/>
        </w:rPr>
        <w:t>JavaScript</w:t>
      </w:r>
      <w:proofErr w:type="spellEnd"/>
      <w:r w:rsidRPr="00C6056A">
        <w:rPr>
          <w:rStyle w:val="a6"/>
          <w:rFonts w:ascii="Times New Roman" w:hAnsi="Times New Roman" w:cs="Times New Roman"/>
          <w:b w:val="0"/>
          <w:sz w:val="28"/>
          <w:szCs w:val="28"/>
        </w:rPr>
        <w:t xml:space="preserve">, а также через участие в школьных </w:t>
      </w:r>
      <w:proofErr w:type="spellStart"/>
      <w:r w:rsidRPr="00C6056A">
        <w:rPr>
          <w:rStyle w:val="a6"/>
          <w:rFonts w:ascii="Times New Roman" w:hAnsi="Times New Roman" w:cs="Times New Roman"/>
          <w:b w:val="0"/>
          <w:sz w:val="28"/>
          <w:szCs w:val="28"/>
        </w:rPr>
        <w:t>хакатонах</w:t>
      </w:r>
      <w:proofErr w:type="spellEnd"/>
      <w:r w:rsidRPr="00C6056A">
        <w:rPr>
          <w:rStyle w:val="a6"/>
          <w:rFonts w:ascii="Times New Roman" w:hAnsi="Times New Roman" w:cs="Times New Roman"/>
          <w:b w:val="0"/>
          <w:sz w:val="28"/>
          <w:szCs w:val="28"/>
        </w:rPr>
        <w:t xml:space="preserve">. В старшей школе учащиеся работают над сложными проектами, используя профессиональные инструменты, такие как </w:t>
      </w:r>
      <w:proofErr w:type="spellStart"/>
      <w:r w:rsidRPr="00C6056A">
        <w:rPr>
          <w:rStyle w:val="a6"/>
          <w:rFonts w:ascii="Times New Roman" w:hAnsi="Times New Roman" w:cs="Times New Roman"/>
          <w:b w:val="0"/>
          <w:sz w:val="28"/>
          <w:szCs w:val="28"/>
        </w:rPr>
        <w:t>Arduino</w:t>
      </w:r>
      <w:proofErr w:type="spellEnd"/>
      <w:r w:rsidRPr="00C6056A">
        <w:rPr>
          <w:rStyle w:val="a6"/>
          <w:rFonts w:ascii="Times New Roman" w:hAnsi="Times New Roman" w:cs="Times New Roman"/>
          <w:b w:val="0"/>
          <w:sz w:val="28"/>
          <w:szCs w:val="28"/>
        </w:rPr>
        <w:t xml:space="preserve"> и </w:t>
      </w:r>
      <w:proofErr w:type="spellStart"/>
      <w:r w:rsidRPr="00C6056A">
        <w:rPr>
          <w:rStyle w:val="a6"/>
          <w:rFonts w:ascii="Times New Roman" w:hAnsi="Times New Roman" w:cs="Times New Roman"/>
          <w:b w:val="0"/>
          <w:sz w:val="28"/>
          <w:szCs w:val="28"/>
        </w:rPr>
        <w:t>Raspberry</w:t>
      </w:r>
      <w:proofErr w:type="spellEnd"/>
      <w:r w:rsidRPr="00C6056A">
        <w:rPr>
          <w:rStyle w:val="a6"/>
          <w:rFonts w:ascii="Times New Roman" w:hAnsi="Times New Roman" w:cs="Times New Roman"/>
          <w:b w:val="0"/>
          <w:sz w:val="28"/>
          <w:szCs w:val="28"/>
        </w:rPr>
        <w:t xml:space="preserve"> </w:t>
      </w:r>
      <w:proofErr w:type="spellStart"/>
      <w:r w:rsidRPr="00C6056A">
        <w:rPr>
          <w:rStyle w:val="a6"/>
          <w:rFonts w:ascii="Times New Roman" w:hAnsi="Times New Roman" w:cs="Times New Roman"/>
          <w:b w:val="0"/>
          <w:sz w:val="28"/>
          <w:szCs w:val="28"/>
        </w:rPr>
        <w:t>Pi</w:t>
      </w:r>
      <w:proofErr w:type="spellEnd"/>
      <w:r w:rsidRPr="00C6056A">
        <w:rPr>
          <w:rStyle w:val="a6"/>
          <w:rFonts w:ascii="Times New Roman" w:hAnsi="Times New Roman" w:cs="Times New Roman"/>
          <w:b w:val="0"/>
          <w:sz w:val="28"/>
          <w:szCs w:val="28"/>
        </w:rPr>
        <w:t xml:space="preserve">, и активно участвуют в региональных и Всероссийских конкурсах, таких как Региональный </w:t>
      </w:r>
      <w:proofErr w:type="spellStart"/>
      <w:r w:rsidRPr="00C6056A">
        <w:rPr>
          <w:rStyle w:val="a6"/>
          <w:rFonts w:ascii="Times New Roman" w:hAnsi="Times New Roman" w:cs="Times New Roman"/>
          <w:b w:val="0"/>
          <w:sz w:val="28"/>
          <w:szCs w:val="28"/>
        </w:rPr>
        <w:t>Hi-tech-fest</w:t>
      </w:r>
      <w:proofErr w:type="spellEnd"/>
      <w:r w:rsidRPr="00C6056A">
        <w:rPr>
          <w:rStyle w:val="a6"/>
          <w:rFonts w:ascii="Times New Roman" w:hAnsi="Times New Roman" w:cs="Times New Roman"/>
          <w:b w:val="0"/>
          <w:sz w:val="28"/>
          <w:szCs w:val="28"/>
        </w:rPr>
        <w:t xml:space="preserve"> «Исследуем и проектируем», Муниципальный конкурс школьных профориентационных проектов «Новое поколение выбирает», Всероссийская (с международным участием) научно-образовательная конференция «ШАГ в НАУКУ» и многие другие. </w:t>
      </w:r>
    </w:p>
    <w:p w14:paraId="5E9DA421" w14:textId="77777777" w:rsidR="00290789" w:rsidRPr="00290789" w:rsidRDefault="00290789" w:rsidP="00290789">
      <w:pPr>
        <w:pStyle w:val="aa"/>
        <w:spacing w:line="360" w:lineRule="auto"/>
        <w:ind w:firstLine="680"/>
        <w:contextualSpacing/>
        <w:jc w:val="both"/>
        <w:rPr>
          <w:rStyle w:val="a6"/>
          <w:rFonts w:ascii="Times New Roman" w:hAnsi="Times New Roman" w:cs="Times New Roman"/>
          <w:sz w:val="28"/>
          <w:szCs w:val="28"/>
        </w:rPr>
      </w:pPr>
    </w:p>
    <w:p w14:paraId="7554B63F" w14:textId="7FE61DCE" w:rsidR="00C240A3" w:rsidRPr="009B0A32" w:rsidRDefault="00C240A3" w:rsidP="00290789">
      <w:pPr>
        <w:pStyle w:val="aa"/>
        <w:numPr>
          <w:ilvl w:val="0"/>
          <w:numId w:val="6"/>
        </w:numPr>
        <w:spacing w:line="360" w:lineRule="auto"/>
        <w:contextualSpacing/>
        <w:jc w:val="both"/>
        <w:rPr>
          <w:rStyle w:val="a6"/>
          <w:rFonts w:ascii="Times New Roman" w:hAnsi="Times New Roman" w:cs="Times New Roman"/>
          <w:sz w:val="28"/>
          <w:szCs w:val="28"/>
        </w:rPr>
      </w:pPr>
      <w:r w:rsidRPr="009B0A32">
        <w:rPr>
          <w:rStyle w:val="a6"/>
          <w:rFonts w:ascii="Times New Roman" w:hAnsi="Times New Roman" w:cs="Times New Roman"/>
          <w:sz w:val="28"/>
          <w:szCs w:val="28"/>
        </w:rPr>
        <w:t>ВЫВОДЫ.</w:t>
      </w:r>
      <w:bookmarkStart w:id="1" w:name="_GoBack"/>
      <w:bookmarkEnd w:id="1"/>
    </w:p>
    <w:p w14:paraId="4DE0740A" w14:textId="77777777" w:rsidR="00C240A3" w:rsidRPr="009B0A32" w:rsidRDefault="00C240A3" w:rsidP="00C6056A">
      <w:pPr>
        <w:pStyle w:val="aa"/>
        <w:spacing w:line="360" w:lineRule="auto"/>
        <w:ind w:firstLine="680"/>
        <w:contextualSpacing/>
        <w:jc w:val="both"/>
        <w:rPr>
          <w:rStyle w:val="a6"/>
          <w:rFonts w:ascii="Times New Roman" w:hAnsi="Times New Roman" w:cs="Times New Roman"/>
          <w:i/>
          <w:sz w:val="28"/>
          <w:szCs w:val="28"/>
        </w:rPr>
      </w:pPr>
      <w:r w:rsidRPr="009B0A32">
        <w:rPr>
          <w:rStyle w:val="a6"/>
          <w:rFonts w:ascii="Times New Roman" w:hAnsi="Times New Roman" w:cs="Times New Roman"/>
          <w:i/>
          <w:sz w:val="28"/>
          <w:szCs w:val="28"/>
        </w:rPr>
        <w:t xml:space="preserve">В результате работы инновационной площадки "Цифровая трансформация проектной и исследовательской деятельности" наше образовательное учреждение вышло на качественно новый уровень, обеспечивающий эффективное использование современных технологий </w:t>
      </w:r>
      <w:r w:rsidRPr="009B0A32">
        <w:rPr>
          <w:rStyle w:val="a6"/>
          <w:rFonts w:ascii="Times New Roman" w:hAnsi="Times New Roman" w:cs="Times New Roman"/>
          <w:i/>
          <w:sz w:val="28"/>
          <w:szCs w:val="28"/>
        </w:rPr>
        <w:lastRenderedPageBreak/>
        <w:t>в образовательном процессе. Мы продолжаем совершенствовать нашу работу, стремясь к достижению еще больших высот в подготовке учащихся к жизни в современном цифровом мире.</w:t>
      </w:r>
    </w:p>
    <w:p w14:paraId="0000001F" w14:textId="6DF0BFB0" w:rsidR="008472BA" w:rsidRPr="00C6056A" w:rsidRDefault="008472BA" w:rsidP="00C6056A">
      <w:pPr>
        <w:pStyle w:val="aa"/>
        <w:spacing w:line="360" w:lineRule="auto"/>
        <w:jc w:val="both"/>
        <w:rPr>
          <w:rStyle w:val="a6"/>
          <w:rFonts w:ascii="Times New Roman" w:hAnsi="Times New Roman" w:cs="Times New Roman"/>
          <w:b w:val="0"/>
          <w:sz w:val="28"/>
          <w:szCs w:val="28"/>
        </w:rPr>
      </w:pPr>
    </w:p>
    <w:sectPr w:rsidR="008472BA" w:rsidRPr="00C6056A" w:rsidSect="00B513D5">
      <w:pgSz w:w="11906" w:h="16838"/>
      <w:pgMar w:top="993" w:right="1133" w:bottom="85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B4115" w14:textId="77777777" w:rsidR="001308B8" w:rsidRDefault="001308B8" w:rsidP="001308B8">
      <w:pPr>
        <w:spacing w:after="0" w:line="240" w:lineRule="auto"/>
      </w:pPr>
      <w:r>
        <w:separator/>
      </w:r>
    </w:p>
  </w:endnote>
  <w:endnote w:type="continuationSeparator" w:id="0">
    <w:p w14:paraId="1EE7A25A" w14:textId="77777777" w:rsidR="001308B8" w:rsidRDefault="001308B8" w:rsidP="00130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440933"/>
      <w:docPartObj>
        <w:docPartGallery w:val="Page Numbers (Bottom of Page)"/>
        <w:docPartUnique/>
      </w:docPartObj>
    </w:sdtPr>
    <w:sdtContent>
      <w:p w14:paraId="2191C363" w14:textId="40BA1E0B" w:rsidR="001308B8" w:rsidRDefault="001308B8">
        <w:pPr>
          <w:pStyle w:val="af1"/>
          <w:jc w:val="center"/>
        </w:pPr>
        <w:r>
          <w:fldChar w:fldCharType="begin"/>
        </w:r>
        <w:r>
          <w:instrText>PAGE   \* MERGEFORMAT</w:instrText>
        </w:r>
        <w:r>
          <w:fldChar w:fldCharType="separate"/>
        </w:r>
        <w:r w:rsidR="009B0A32">
          <w:rPr>
            <w:noProof/>
          </w:rPr>
          <w:t>8</w:t>
        </w:r>
        <w:r>
          <w:fldChar w:fldCharType="end"/>
        </w:r>
      </w:p>
    </w:sdtContent>
  </w:sdt>
  <w:p w14:paraId="75A06B2C" w14:textId="77777777" w:rsidR="001308B8" w:rsidRDefault="001308B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2543E" w14:textId="77777777" w:rsidR="001308B8" w:rsidRDefault="001308B8" w:rsidP="001308B8">
      <w:pPr>
        <w:spacing w:after="0" w:line="240" w:lineRule="auto"/>
      </w:pPr>
      <w:r>
        <w:separator/>
      </w:r>
    </w:p>
  </w:footnote>
  <w:footnote w:type="continuationSeparator" w:id="0">
    <w:p w14:paraId="26C5E0A0" w14:textId="77777777" w:rsidR="001308B8" w:rsidRDefault="001308B8" w:rsidP="001308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45A4B"/>
    <w:multiLevelType w:val="hybridMultilevel"/>
    <w:tmpl w:val="290AE8C2"/>
    <w:lvl w:ilvl="0" w:tplc="3740FDC6">
      <w:start w:val="2025"/>
      <w:numFmt w:val="decimal"/>
      <w:lvlText w:val="%1"/>
      <w:lvlJc w:val="left"/>
      <w:pPr>
        <w:ind w:left="936" w:hanging="5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F8645F"/>
    <w:multiLevelType w:val="multilevel"/>
    <w:tmpl w:val="CFCE87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22A0084B"/>
    <w:multiLevelType w:val="multilevel"/>
    <w:tmpl w:val="0F2209AA"/>
    <w:lvl w:ilvl="0">
      <w:start w:val="1"/>
      <w:numFmt w:val="decimal"/>
      <w:lvlText w:val="%1."/>
      <w:lvlJc w:val="left"/>
      <w:pPr>
        <w:ind w:left="643" w:hanging="360"/>
      </w:pPr>
      <w:rPr>
        <w:rFonts w:hint="default"/>
      </w:rPr>
    </w:lvl>
    <w:lvl w:ilvl="1">
      <w:start w:val="1"/>
      <w:numFmt w:val="decimal"/>
      <w:isLgl/>
      <w:lvlText w:val="%1.%2."/>
      <w:lvlJc w:val="left"/>
      <w:pPr>
        <w:ind w:left="1400"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554" w:hanging="1080"/>
      </w:pPr>
      <w:rPr>
        <w:rFonts w:hint="default"/>
      </w:rPr>
    </w:lvl>
    <w:lvl w:ilvl="4">
      <w:start w:val="1"/>
      <w:numFmt w:val="decimal"/>
      <w:isLgl/>
      <w:lvlText w:val="%1.%2.%3.%4.%5."/>
      <w:lvlJc w:val="left"/>
      <w:pPr>
        <w:ind w:left="2951" w:hanging="108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465" w:hanging="1800"/>
      </w:pPr>
      <w:rPr>
        <w:rFonts w:hint="default"/>
      </w:rPr>
    </w:lvl>
    <w:lvl w:ilvl="7">
      <w:start w:val="1"/>
      <w:numFmt w:val="decimal"/>
      <w:isLgl/>
      <w:lvlText w:val="%1.%2.%3.%4.%5.%6.%7.%8."/>
      <w:lvlJc w:val="left"/>
      <w:pPr>
        <w:ind w:left="4862" w:hanging="1800"/>
      </w:pPr>
      <w:rPr>
        <w:rFonts w:hint="default"/>
      </w:rPr>
    </w:lvl>
    <w:lvl w:ilvl="8">
      <w:start w:val="1"/>
      <w:numFmt w:val="decimal"/>
      <w:isLgl/>
      <w:lvlText w:val="%1.%2.%3.%4.%5.%6.%7.%8.%9."/>
      <w:lvlJc w:val="left"/>
      <w:pPr>
        <w:ind w:left="5619" w:hanging="2160"/>
      </w:pPr>
      <w:rPr>
        <w:rFonts w:hint="default"/>
      </w:rPr>
    </w:lvl>
  </w:abstractNum>
  <w:abstractNum w:abstractNumId="3" w15:restartNumberingAfterBreak="0">
    <w:nsid w:val="236E62B1"/>
    <w:multiLevelType w:val="hybridMultilevel"/>
    <w:tmpl w:val="1FEAA378"/>
    <w:lvl w:ilvl="0" w:tplc="8C7047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B761178"/>
    <w:multiLevelType w:val="hybridMultilevel"/>
    <w:tmpl w:val="8B50F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F356EB"/>
    <w:multiLevelType w:val="multilevel"/>
    <w:tmpl w:val="522E27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42358F3"/>
    <w:multiLevelType w:val="hybridMultilevel"/>
    <w:tmpl w:val="A70ABF3E"/>
    <w:lvl w:ilvl="0" w:tplc="9934C69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374B6AE2"/>
    <w:multiLevelType w:val="multilevel"/>
    <w:tmpl w:val="817AC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E5E83"/>
    <w:multiLevelType w:val="hybridMultilevel"/>
    <w:tmpl w:val="97FE54CC"/>
    <w:lvl w:ilvl="0" w:tplc="0AFEF702">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25F02A1"/>
    <w:multiLevelType w:val="hybridMultilevel"/>
    <w:tmpl w:val="AC84E4A4"/>
    <w:lvl w:ilvl="0" w:tplc="89B6700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0" w15:restartNumberingAfterBreak="0">
    <w:nsid w:val="74B2270B"/>
    <w:multiLevelType w:val="hybridMultilevel"/>
    <w:tmpl w:val="3D9CF4B8"/>
    <w:lvl w:ilvl="0" w:tplc="AAF27A82">
      <w:start w:val="1"/>
      <w:numFmt w:val="upperRoman"/>
      <w:lvlText w:val="%1."/>
      <w:lvlJc w:val="left"/>
      <w:pPr>
        <w:ind w:left="1003" w:hanging="7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 w15:restartNumberingAfterBreak="0">
    <w:nsid w:val="75BD23F5"/>
    <w:multiLevelType w:val="hybridMultilevel"/>
    <w:tmpl w:val="5852D6EA"/>
    <w:lvl w:ilvl="0" w:tplc="03AC20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6"/>
  </w:num>
  <w:num w:numId="5">
    <w:abstractNumId w:val="5"/>
  </w:num>
  <w:num w:numId="6">
    <w:abstractNumId w:val="2"/>
  </w:num>
  <w:num w:numId="7">
    <w:abstractNumId w:val="4"/>
  </w:num>
  <w:num w:numId="8">
    <w:abstractNumId w:val="10"/>
  </w:num>
  <w:num w:numId="9">
    <w:abstractNumId w:val="0"/>
  </w:num>
  <w:num w:numId="10">
    <w:abstractNumId w:val="11"/>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2BA"/>
    <w:rsid w:val="00034E31"/>
    <w:rsid w:val="000E7419"/>
    <w:rsid w:val="001308B8"/>
    <w:rsid w:val="001402EF"/>
    <w:rsid w:val="00290789"/>
    <w:rsid w:val="002F3F0E"/>
    <w:rsid w:val="0032322D"/>
    <w:rsid w:val="00527D77"/>
    <w:rsid w:val="006B3A0C"/>
    <w:rsid w:val="006D4A90"/>
    <w:rsid w:val="00735EC9"/>
    <w:rsid w:val="008472BA"/>
    <w:rsid w:val="00927ADB"/>
    <w:rsid w:val="00944291"/>
    <w:rsid w:val="00967AF3"/>
    <w:rsid w:val="009979E0"/>
    <w:rsid w:val="009B0A32"/>
    <w:rsid w:val="00A0385E"/>
    <w:rsid w:val="00AD7D4F"/>
    <w:rsid w:val="00B513D5"/>
    <w:rsid w:val="00C240A3"/>
    <w:rsid w:val="00C6056A"/>
    <w:rsid w:val="00D1064E"/>
    <w:rsid w:val="00D45AA7"/>
    <w:rsid w:val="00D63729"/>
    <w:rsid w:val="00D6467E"/>
    <w:rsid w:val="00EE0509"/>
    <w:rsid w:val="00F12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789AE"/>
  <w15:docId w15:val="{2E2A34B1-D2CB-4558-A107-492E3D57B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Normal (Web)"/>
    <w:basedOn w:val="a"/>
    <w:uiPriority w:val="99"/>
    <w:unhideWhenUsed/>
    <w:rsid w:val="00034E3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6B3A0C"/>
    <w:rPr>
      <w:b/>
      <w:bCs/>
    </w:rPr>
  </w:style>
  <w:style w:type="character" w:styleId="a7">
    <w:name w:val="Subtle Emphasis"/>
    <w:basedOn w:val="a0"/>
    <w:uiPriority w:val="19"/>
    <w:qFormat/>
    <w:rsid w:val="006B3A0C"/>
    <w:rPr>
      <w:i/>
      <w:iCs/>
      <w:color w:val="404040" w:themeColor="text1" w:themeTint="BF"/>
    </w:rPr>
  </w:style>
  <w:style w:type="paragraph" w:styleId="a8">
    <w:name w:val="List Paragraph"/>
    <w:basedOn w:val="a"/>
    <w:uiPriority w:val="34"/>
    <w:qFormat/>
    <w:rsid w:val="006B3A0C"/>
    <w:pPr>
      <w:ind w:left="720"/>
      <w:contextualSpacing/>
    </w:pPr>
  </w:style>
  <w:style w:type="character" w:customStyle="1" w:styleId="50">
    <w:name w:val="Заголовок 5 Знак"/>
    <w:basedOn w:val="a0"/>
    <w:link w:val="5"/>
    <w:rsid w:val="00C240A3"/>
    <w:rPr>
      <w:b/>
    </w:rPr>
  </w:style>
  <w:style w:type="character" w:styleId="a9">
    <w:name w:val="Hyperlink"/>
    <w:basedOn w:val="a0"/>
    <w:uiPriority w:val="99"/>
    <w:unhideWhenUsed/>
    <w:rsid w:val="00927ADB"/>
    <w:rPr>
      <w:color w:val="0000FF" w:themeColor="hyperlink"/>
      <w:u w:val="single"/>
    </w:rPr>
  </w:style>
  <w:style w:type="paragraph" w:customStyle="1" w:styleId="sc-iwajry">
    <w:name w:val="sc-iwajry"/>
    <w:basedOn w:val="a"/>
    <w:rsid w:val="00927A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kjecyx">
    <w:name w:val="sc-kjecyx"/>
    <w:basedOn w:val="a0"/>
    <w:rsid w:val="00927ADB"/>
  </w:style>
  <w:style w:type="paragraph" w:styleId="20">
    <w:name w:val="Quote"/>
    <w:basedOn w:val="a"/>
    <w:next w:val="a"/>
    <w:link w:val="21"/>
    <w:uiPriority w:val="29"/>
    <w:qFormat/>
    <w:rsid w:val="00927ADB"/>
    <w:pPr>
      <w:spacing w:before="200"/>
      <w:ind w:left="864" w:right="864"/>
      <w:jc w:val="center"/>
    </w:pPr>
    <w:rPr>
      <w:i/>
      <w:iCs/>
      <w:color w:val="404040" w:themeColor="text1" w:themeTint="BF"/>
    </w:rPr>
  </w:style>
  <w:style w:type="character" w:customStyle="1" w:styleId="21">
    <w:name w:val="Цитата 2 Знак"/>
    <w:basedOn w:val="a0"/>
    <w:link w:val="20"/>
    <w:uiPriority w:val="29"/>
    <w:rsid w:val="00927ADB"/>
    <w:rPr>
      <w:i/>
      <w:iCs/>
      <w:color w:val="404040" w:themeColor="text1" w:themeTint="BF"/>
    </w:rPr>
  </w:style>
  <w:style w:type="paragraph" w:styleId="aa">
    <w:name w:val="No Spacing"/>
    <w:link w:val="ab"/>
    <w:uiPriority w:val="1"/>
    <w:qFormat/>
    <w:rsid w:val="00927ADB"/>
    <w:pPr>
      <w:spacing w:after="0" w:line="240" w:lineRule="auto"/>
    </w:pPr>
  </w:style>
  <w:style w:type="character" w:styleId="ac">
    <w:name w:val="Subtle Reference"/>
    <w:basedOn w:val="a0"/>
    <w:uiPriority w:val="31"/>
    <w:qFormat/>
    <w:rsid w:val="00AD7D4F"/>
    <w:rPr>
      <w:smallCaps/>
      <w:color w:val="5A5A5A" w:themeColor="text1" w:themeTint="A5"/>
    </w:rPr>
  </w:style>
  <w:style w:type="character" w:styleId="ad">
    <w:name w:val="Book Title"/>
    <w:basedOn w:val="a0"/>
    <w:uiPriority w:val="33"/>
    <w:qFormat/>
    <w:rsid w:val="00AD7D4F"/>
    <w:rPr>
      <w:b/>
      <w:bCs/>
      <w:i/>
      <w:iCs/>
      <w:spacing w:val="5"/>
    </w:rPr>
  </w:style>
  <w:style w:type="paragraph" w:styleId="HTML">
    <w:name w:val="HTML Preformatted"/>
    <w:basedOn w:val="a"/>
    <w:link w:val="HTML0"/>
    <w:uiPriority w:val="99"/>
    <w:semiHidden/>
    <w:unhideWhenUsed/>
    <w:rsid w:val="00AD7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D7D4F"/>
    <w:rPr>
      <w:rFonts w:ascii="Courier New" w:eastAsia="Times New Roman" w:hAnsi="Courier New" w:cs="Courier New"/>
      <w:sz w:val="20"/>
      <w:szCs w:val="20"/>
    </w:rPr>
  </w:style>
  <w:style w:type="table" w:styleId="ae">
    <w:name w:val="Table Grid"/>
    <w:basedOn w:val="a1"/>
    <w:uiPriority w:val="59"/>
    <w:rsid w:val="009979E0"/>
    <w:pPr>
      <w:spacing w:after="0" w:line="240" w:lineRule="auto"/>
    </w:pPr>
    <w:rPr>
      <w:rFonts w:ascii="Times New Roman" w:eastAsiaTheme="minorHAnsi" w:hAnsi="Times New Roman" w:cs="Times New Roman"/>
      <w:color w:val="22222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Без интервала Знак"/>
    <w:basedOn w:val="a0"/>
    <w:link w:val="aa"/>
    <w:rsid w:val="009979E0"/>
  </w:style>
  <w:style w:type="paragraph" w:styleId="af">
    <w:name w:val="header"/>
    <w:basedOn w:val="a"/>
    <w:link w:val="af0"/>
    <w:uiPriority w:val="99"/>
    <w:unhideWhenUsed/>
    <w:rsid w:val="001308B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308B8"/>
  </w:style>
  <w:style w:type="paragraph" w:styleId="af1">
    <w:name w:val="footer"/>
    <w:basedOn w:val="a"/>
    <w:link w:val="af2"/>
    <w:uiPriority w:val="99"/>
    <w:unhideWhenUsed/>
    <w:rsid w:val="001308B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30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7931">
      <w:bodyDiv w:val="1"/>
      <w:marLeft w:val="0"/>
      <w:marRight w:val="0"/>
      <w:marTop w:val="0"/>
      <w:marBottom w:val="0"/>
      <w:divBdr>
        <w:top w:val="none" w:sz="0" w:space="0" w:color="auto"/>
        <w:left w:val="none" w:sz="0" w:space="0" w:color="auto"/>
        <w:bottom w:val="none" w:sz="0" w:space="0" w:color="auto"/>
        <w:right w:val="none" w:sz="0" w:space="0" w:color="auto"/>
      </w:divBdr>
    </w:div>
    <w:div w:id="943804476">
      <w:bodyDiv w:val="1"/>
      <w:marLeft w:val="0"/>
      <w:marRight w:val="0"/>
      <w:marTop w:val="0"/>
      <w:marBottom w:val="0"/>
      <w:divBdr>
        <w:top w:val="none" w:sz="0" w:space="0" w:color="auto"/>
        <w:left w:val="none" w:sz="0" w:space="0" w:color="auto"/>
        <w:bottom w:val="none" w:sz="0" w:space="0" w:color="auto"/>
        <w:right w:val="none" w:sz="0" w:space="0" w:color="auto"/>
      </w:divBdr>
    </w:div>
    <w:div w:id="1435857985">
      <w:bodyDiv w:val="1"/>
      <w:marLeft w:val="0"/>
      <w:marRight w:val="0"/>
      <w:marTop w:val="0"/>
      <w:marBottom w:val="0"/>
      <w:divBdr>
        <w:top w:val="none" w:sz="0" w:space="0" w:color="auto"/>
        <w:left w:val="none" w:sz="0" w:space="0" w:color="auto"/>
        <w:bottom w:val="none" w:sz="0" w:space="0" w:color="auto"/>
        <w:right w:val="none" w:sz="0" w:space="0" w:color="auto"/>
      </w:divBdr>
    </w:div>
    <w:div w:id="1835341385">
      <w:bodyDiv w:val="1"/>
      <w:marLeft w:val="0"/>
      <w:marRight w:val="0"/>
      <w:marTop w:val="0"/>
      <w:marBottom w:val="0"/>
      <w:divBdr>
        <w:top w:val="none" w:sz="0" w:space="0" w:color="auto"/>
        <w:left w:val="none" w:sz="0" w:space="0" w:color="auto"/>
        <w:bottom w:val="none" w:sz="0" w:space="0" w:color="auto"/>
        <w:right w:val="none" w:sz="0" w:space="0" w:color="auto"/>
      </w:divBdr>
    </w:div>
    <w:div w:id="1926107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isk.yandex.ru/d/qeDg4DAS-ReA4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Лист1!$A$2</c:f>
              <c:strCache>
                <c:ptCount val="1"/>
                <c:pt idx="0">
                  <c:v>Количество участников</c:v>
                </c:pt>
              </c:strCache>
            </c:strRef>
          </c:tx>
          <c:invertIfNegative val="0"/>
          <c:cat>
            <c:strRef>
              <c:f>Лист1!$B$1:$D$1</c:f>
              <c:strCache>
                <c:ptCount val="3"/>
                <c:pt idx="0">
                  <c:v>2021-2022г.</c:v>
                </c:pt>
                <c:pt idx="1">
                  <c:v>2022-2023г.</c:v>
                </c:pt>
                <c:pt idx="2">
                  <c:v>2023-2024г.</c:v>
                </c:pt>
              </c:strCache>
            </c:strRef>
          </c:cat>
          <c:val>
            <c:numRef>
              <c:f>Лист1!$B$2:$D$2</c:f>
              <c:numCache>
                <c:formatCode>General</c:formatCode>
                <c:ptCount val="3"/>
                <c:pt idx="0">
                  <c:v>40</c:v>
                </c:pt>
                <c:pt idx="1">
                  <c:v>59</c:v>
                </c:pt>
                <c:pt idx="2">
                  <c:v>76</c:v>
                </c:pt>
              </c:numCache>
            </c:numRef>
          </c:val>
          <c:extLst>
            <c:ext xmlns:c16="http://schemas.microsoft.com/office/drawing/2014/chart" uri="{C3380CC4-5D6E-409C-BE32-E72D297353CC}">
              <c16:uniqueId val="{00000000-7263-422A-A538-1A6E7410A7BE}"/>
            </c:ext>
          </c:extLst>
        </c:ser>
        <c:ser>
          <c:idx val="1"/>
          <c:order val="1"/>
          <c:tx>
            <c:strRef>
              <c:f>Лист1!$A$3</c:f>
              <c:strCache>
                <c:ptCount val="1"/>
                <c:pt idx="0">
                  <c:v>Количество лауреатов</c:v>
                </c:pt>
              </c:strCache>
            </c:strRef>
          </c:tx>
          <c:invertIfNegative val="0"/>
          <c:cat>
            <c:strRef>
              <c:f>Лист1!$B$1:$D$1</c:f>
              <c:strCache>
                <c:ptCount val="3"/>
                <c:pt idx="0">
                  <c:v>2021-2022г.</c:v>
                </c:pt>
                <c:pt idx="1">
                  <c:v>2022-2023г.</c:v>
                </c:pt>
                <c:pt idx="2">
                  <c:v>2023-2024г.</c:v>
                </c:pt>
              </c:strCache>
            </c:strRef>
          </c:cat>
          <c:val>
            <c:numRef>
              <c:f>Лист1!$B$3:$D$3</c:f>
              <c:numCache>
                <c:formatCode>General</c:formatCode>
                <c:ptCount val="3"/>
                <c:pt idx="0">
                  <c:v>23</c:v>
                </c:pt>
                <c:pt idx="1">
                  <c:v>38</c:v>
                </c:pt>
                <c:pt idx="2">
                  <c:v>47</c:v>
                </c:pt>
              </c:numCache>
            </c:numRef>
          </c:val>
          <c:extLst>
            <c:ext xmlns:c16="http://schemas.microsoft.com/office/drawing/2014/chart" uri="{C3380CC4-5D6E-409C-BE32-E72D297353CC}">
              <c16:uniqueId val="{00000001-7263-422A-A538-1A6E7410A7BE}"/>
            </c:ext>
          </c:extLst>
        </c:ser>
        <c:ser>
          <c:idx val="2"/>
          <c:order val="2"/>
          <c:tx>
            <c:strRef>
              <c:f>Лист1!$A$4</c:f>
              <c:strCache>
                <c:ptCount val="1"/>
                <c:pt idx="0">
                  <c:v>Количество победителей </c:v>
                </c:pt>
              </c:strCache>
            </c:strRef>
          </c:tx>
          <c:spPr>
            <a:solidFill>
              <a:srgbClr val="92D050"/>
            </a:solidFill>
          </c:spPr>
          <c:invertIfNegative val="0"/>
          <c:cat>
            <c:strRef>
              <c:f>Лист1!$B$1:$D$1</c:f>
              <c:strCache>
                <c:ptCount val="3"/>
                <c:pt idx="0">
                  <c:v>2021-2022г.</c:v>
                </c:pt>
                <c:pt idx="1">
                  <c:v>2022-2023г.</c:v>
                </c:pt>
                <c:pt idx="2">
                  <c:v>2023-2024г.</c:v>
                </c:pt>
              </c:strCache>
            </c:strRef>
          </c:cat>
          <c:val>
            <c:numRef>
              <c:f>Лист1!$B$4:$D$4</c:f>
              <c:numCache>
                <c:formatCode>General</c:formatCode>
                <c:ptCount val="3"/>
                <c:pt idx="0">
                  <c:v>10</c:v>
                </c:pt>
                <c:pt idx="1">
                  <c:v>14</c:v>
                </c:pt>
                <c:pt idx="2">
                  <c:v>22</c:v>
                </c:pt>
              </c:numCache>
            </c:numRef>
          </c:val>
          <c:extLst>
            <c:ext xmlns:c16="http://schemas.microsoft.com/office/drawing/2014/chart" uri="{C3380CC4-5D6E-409C-BE32-E72D297353CC}">
              <c16:uniqueId val="{00000002-7263-422A-A538-1A6E7410A7BE}"/>
            </c:ext>
          </c:extLst>
        </c:ser>
        <c:dLbls>
          <c:showLegendKey val="0"/>
          <c:showVal val="0"/>
          <c:showCatName val="0"/>
          <c:showSerName val="0"/>
          <c:showPercent val="0"/>
          <c:showBubbleSize val="0"/>
        </c:dLbls>
        <c:gapWidth val="150"/>
        <c:axId val="361717888"/>
        <c:axId val="361851672"/>
      </c:barChart>
      <c:catAx>
        <c:axId val="361717888"/>
        <c:scaling>
          <c:orientation val="minMax"/>
        </c:scaling>
        <c:delete val="0"/>
        <c:axPos val="b"/>
        <c:numFmt formatCode="General" sourceLinked="0"/>
        <c:majorTickMark val="out"/>
        <c:minorTickMark val="none"/>
        <c:tickLblPos val="nextTo"/>
        <c:crossAx val="361851672"/>
        <c:crosses val="autoZero"/>
        <c:auto val="1"/>
        <c:lblAlgn val="ctr"/>
        <c:lblOffset val="100"/>
        <c:noMultiLvlLbl val="0"/>
      </c:catAx>
      <c:valAx>
        <c:axId val="361851672"/>
        <c:scaling>
          <c:orientation val="minMax"/>
        </c:scaling>
        <c:delete val="0"/>
        <c:axPos val="l"/>
        <c:majorGridlines/>
        <c:numFmt formatCode="General" sourceLinked="1"/>
        <c:majorTickMark val="out"/>
        <c:minorTickMark val="none"/>
        <c:tickLblPos val="nextTo"/>
        <c:crossAx val="361717888"/>
        <c:crosses val="autoZero"/>
        <c:crossBetween val="between"/>
      </c:valAx>
    </c:plotArea>
    <c:legend>
      <c:legendPos val="r"/>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15</Pages>
  <Words>2844</Words>
  <Characters>16216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Вероника Максимова</cp:lastModifiedBy>
  <cp:revision>7</cp:revision>
  <dcterms:created xsi:type="dcterms:W3CDTF">2025-06-03T08:41:00Z</dcterms:created>
  <dcterms:modified xsi:type="dcterms:W3CDTF">2025-06-04T15:48:00Z</dcterms:modified>
</cp:coreProperties>
</file>