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autoSpaceDE w:val="false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/>
        <w:t>Муниципальное бюджетное общеобразовательное учреждение -</w:t>
      </w:r>
    </w:p>
    <w:p>
      <w:pPr>
        <w:pStyle w:val="Normal"/>
        <w:spacing w:before="0" w:after="0"/>
        <w:contextualSpacing/>
        <w:jc w:val="center"/>
        <w:rPr/>
      </w:pPr>
      <w:r>
        <w:rPr/>
        <w:t>лицей № 18 г. Орла</w:t>
      </w:r>
    </w:p>
    <w:p>
      <w:pPr>
        <w:pStyle w:val="Normal"/>
        <w:shd w:fill="FFFFFF" w:val="clear"/>
        <w:autoSpaceDE w:val="false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right"/>
        <w:rPr/>
      </w:pPr>
      <w:r>
        <w:rPr>
          <w:sz w:val="32"/>
          <w:szCs w:val="32"/>
        </w:rPr>
        <w:tab/>
        <w:tab/>
        <w:tab/>
        <w:tab/>
        <w:tab/>
        <w:tab/>
        <w:tab/>
      </w:r>
      <w:r>
        <w:rPr/>
        <w:t>Приложение 3</w:t>
      </w:r>
      <w:r>
        <w:rPr>
          <w:color w:val="FF0000"/>
        </w:rPr>
        <w:t xml:space="preserve"> </w:t>
      </w:r>
    </w:p>
    <w:p>
      <w:pPr>
        <w:pStyle w:val="Normal"/>
        <w:jc w:val="right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 xml:space="preserve">к основной образовательной программе </w:t>
      </w:r>
    </w:p>
    <w:p>
      <w:pPr>
        <w:pStyle w:val="Normal"/>
        <w:jc w:val="right"/>
        <w:rPr/>
      </w:pPr>
      <w:r>
        <w:rPr/>
        <w:t xml:space="preserve">основного общего образования, </w:t>
      </w:r>
    </w:p>
    <w:p>
      <w:pPr>
        <w:pStyle w:val="Normal"/>
        <w:jc w:val="right"/>
        <w:rPr/>
      </w:pPr>
      <w:r>
        <w:rPr/>
        <w:t xml:space="preserve">утвержденной приказом </w:t>
      </w:r>
    </w:p>
    <w:p>
      <w:pPr>
        <w:pStyle w:val="Normal"/>
        <w:jc w:val="right"/>
        <w:rPr/>
      </w:pPr>
      <w:r>
        <w:rPr/>
        <w:t>№</w:t>
      </w:r>
      <w:r>
        <w:rPr/>
        <w:t xml:space="preserve">202-Д от 29.08.2024 г.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УЧЕБНЫЙ ПЛАН </w:t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общеобразовательного учреждения-</w:t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лицея №18 г. Орла 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>
      <w:pPr>
        <w:pStyle w:val="Normal"/>
        <w:shd w:fill="FFFFFF" w:val="clear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 учебному плану муниципального общеобразовательного учреждения –</w:t>
      </w:r>
    </w:p>
    <w:p>
      <w:pPr>
        <w:pStyle w:val="Normal"/>
        <w:shd w:fill="FFFFFF" w:val="clear"/>
        <w:autoSpaceDE w:val="false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лицея №18 г. Орла на 2024-2025 учебный год</w:t>
      </w:r>
    </w:p>
    <w:p>
      <w:pPr>
        <w:pStyle w:val="Normal"/>
        <w:shd w:fill="FFFFFF" w:val="clear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567"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>
      <w:pPr>
        <w:pStyle w:val="Normal"/>
        <w:spacing w:before="0" w:after="0"/>
        <w:ind w:left="-567" w:firstLine="567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Учебный план Муниципального бюджетного общеобразовательного учреждения – лицея №18 г. Орла разработан в соответствии с требованиями: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Федерального Закона от 29.12.2012 № 273-ФЗ «Об образовании в Российской Федерации»;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основного общего образования";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18.07.2022г.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12.07.2023г. №74223 «Об утверждении федеральной образовательной программы основного общего образования» от 18.05.2023г. №370;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19 февраля 2024 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Приказа Министерства просвещения Российской Федерации от 19 марта 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>
      <w:pPr>
        <w:pStyle w:val="Bodytext21"/>
        <w:shd w:fill="auto" w:val="clear"/>
        <w:spacing w:lineRule="auto" w:line="240" w:before="0" w:after="201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п.33.1 ФГОС ООО учебный план (далее учебный план) Муниципального бюджетного общеобразовательного учреждения – лицея №18 г. Орла определяет: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общий объем аудиторной нагрузки обучающихся;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состав и структуру обязательных предметных областей по классам (годам обучения);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перечень учебных предметов, учебных курсов, учебных модулей;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978" w:leader="none"/>
        </w:tabs>
        <w:spacing w:lineRule="auto" w:line="240" w:before="0" w:after="169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учебную нагрузку в соответствии с требованиями к организации образовательной деятельности к учебной нагрузки при 5-дневной и 6- дневной учебной нагрузке, предусмотренной Гигиеническими нормативами и Санитарно-эпидемиологическими требованиями.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Структура учебного плана позволяет: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обеспечить единство образовательного пространства России, Орловской области;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удовлетворить общеобразовательные потребности обучающихся и их родителей;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повысить качество образования обучающихся;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создать каждому обучающемуся условия для самоопределения и развития.</w:t>
      </w:r>
    </w:p>
    <w:p>
      <w:pPr>
        <w:pStyle w:val="Normal"/>
        <w:autoSpaceDE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 </w:t>
      </w:r>
    </w:p>
    <w:p>
      <w:pPr>
        <w:pStyle w:val="Normal"/>
        <w:spacing w:before="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Учебный план Муниципального бюджетного общеобразовательного учреждения – лицея №18 г. Орла направлен на достижение следующих целей: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интеллектуально-нравственного развития обучающихся лицея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широкой образовательной подготовки обучающихся, подготовки их к получению среднего общего образования, к творческому труду в различных сферах научной и практической деятельности, выявление способных и одаренных детей, создание условий для развития индивидуальных способностей каждого ребенка;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основного и дополнительного образования на основе принципов здоровьесбережения, формирование представлений о здоровом образе жизни как о принципиальном элементе интеллектуально-нравственной культуры обучающихся лицея.</w:t>
      </w:r>
    </w:p>
    <w:p>
      <w:pPr>
        <w:pStyle w:val="Normal"/>
        <w:autoSpaceDE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Минпросвещения от 16.11.2022 № 993. В основу учебного плана положен вариант федерального учебного плана № 1 (для 5-дневной учебной недели: 5-6 классы) и №2 (для 6-дневной учебной недели: 7 класс) федеральной образовательной программы основного общего образования, утвержденной приказом Минпросвещения от 16.11.2022 № 993. Вариант №1 и №2 предназначены для образовательных организаций, в которых обучение ведется на русском языке. 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Учебный план включает в себя обязательную часть и часть, формируемую участниками образовательной организацией и составлен на 5-летний срок освоения.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Продолжительность учебного года в 5-8 классах составляет 34 учебные недели, в 9-х – 33 учебные недели. Соответственно, весь период обучения на уровне основного общего образования составляет 170 учебных недель.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Учебные занятия для учащихся 5-6 классов классов проводятся</w:t>
      </w:r>
      <w:r>
        <w:rPr>
          <w:color w:val="000000"/>
          <w:sz w:val="28"/>
          <w:szCs w:val="28"/>
          <w:lang w:bidi="ru-RU"/>
        </w:rPr>
        <w:t xml:space="preserve"> по 5-ти дневной учебной неделе, для учащихся 7-9 классов – по 6-ти дневной учебной неделе. 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/>
      </w:pPr>
      <w:r>
        <w:rPr>
          <w:color w:val="000000"/>
          <w:sz w:val="28"/>
          <w:szCs w:val="28"/>
          <w:lang w:bidi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Объём максимально допустимой образовательной нагрузки в течение дня в 5-6-х классах не превышает шести уроков, в 7-9 классах - семи уроков.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 изучении предметов Английский язык, Информатика, Труд (Технология) осуществляется деление учащихся на подгруппы.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п.ЗЗ.1 ФГОС ООО учебный план предполагает изучение математики, информатики, физики (в классе технологического профиля: 8-ТЕХ), биологии и химии (в классе естественно-научного профиля: 8-ЕН) на углубленном уровне в 8-9 классах. Углубленное изучение данных учебных предметов не только позволяет добиваться высоких предметных результатов, но и развивает, познавательную активность, коммуникативные универсальные учебные действия что, в свою очередь, способствует достижению личностных результатов ФГОС ООО. 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 </w:t>
      </w:r>
      <w:r>
        <w:rPr>
          <w:rStyle w:val="Bodytext2Bold"/>
          <w:b w:val="false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  <w:lang w:bidi="ru-RU"/>
        </w:rPr>
        <w:t xml:space="preserve">основного общего образования в обязательную часть учебного плана в соответствии с п.33.1 </w:t>
      </w:r>
      <w:r>
        <w:rPr>
          <w:rStyle w:val="Bodytext2Bold"/>
          <w:sz w:val="28"/>
          <w:szCs w:val="28"/>
        </w:rPr>
        <w:t xml:space="preserve">ФГОС ООО </w:t>
      </w:r>
      <w:r>
        <w:rPr>
          <w:color w:val="000000"/>
          <w:sz w:val="28"/>
          <w:szCs w:val="28"/>
          <w:lang w:bidi="ru-RU"/>
        </w:rPr>
        <w:t>входят следующие обязательные для изучения предметные области и учебные предметы: русский язык, литература, иностранный язык, история, обществознание, география, физика, химия, биология, основы духовно-нравственной культуры народов России, изобразительное искусство, музыка, труд (технология), основы безопасности и защиты Родины, физическая культура и учебное время, отводимое на их изучение, по классам.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рамках, выделенных на изучение курса истории часов преподавание на уровне ООО организовано следующим образом: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tbl>
      <w:tblPr>
        <w:tblW w:w="9570" w:type="dxa"/>
        <w:jc w:val="left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53"/>
        <w:gridCol w:w="2552"/>
        <w:gridCol w:w="3543"/>
        <w:gridCol w:w="957"/>
      </w:tblGrid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b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b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Учебный 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b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Учебный курс \ учебный модуль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b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Содержание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b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Кол-во часов</w:t>
            </w:r>
          </w:p>
        </w:tc>
      </w:tr>
      <w:tr>
        <w:trPr/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Древнего мира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68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Средних веков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 Руси к Российскому государству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/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История Нового времени: </w:t>
            </w:r>
            <w:r>
              <w:rPr>
                <w:color w:val="000000"/>
                <w:sz w:val="28"/>
                <w:szCs w:val="28"/>
                <w:lang w:val="en-US" w:bidi="ru-RU"/>
              </w:rPr>
              <w:t>XVI</w:t>
            </w:r>
            <w:r>
              <w:rPr>
                <w:color w:val="000000"/>
                <w:sz w:val="28"/>
                <w:szCs w:val="28"/>
                <w:lang w:bidi="ru-RU"/>
              </w:rPr>
              <w:t>-</w:t>
            </w:r>
            <w:r>
              <w:rPr>
                <w:color w:val="000000"/>
                <w:sz w:val="28"/>
                <w:szCs w:val="28"/>
                <w:lang w:val="en-US" w:bidi="ru-RU"/>
              </w:rPr>
              <w:t>XVII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вв.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>Россия в ХУ1-ХУП вв.: от великого княжества к царству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>История Нового времени. XVIII 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>Россия в конце XVII- XVIII вв.: от царства к империи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</w:t>
            </w:r>
          </w:p>
        </w:tc>
      </w:tr>
      <w:tr>
        <w:trPr/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Всеобщая история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 xml:space="preserve">История Нового времени. XIX - начало XX вв.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23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История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>Российская империя в XIX- начало XX вв.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45</w:t>
            </w:r>
          </w:p>
        </w:tc>
      </w:tr>
      <w:tr>
        <w:trPr/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15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napToGrid w:val="false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Модуль «Введение в новейшую историю России»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Bodytext2105pt"/>
                <w:sz w:val="28"/>
                <w:szCs w:val="28"/>
              </w:rPr>
              <w:t>Важнейшие события, процессы отечественной истории в XX - начала XXI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1"/>
              <w:shd w:fill="auto" w:val="clear"/>
              <w:spacing w:lineRule="auto" w:line="240" w:before="0" w:after="0"/>
              <w:contextualSpacing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17</w:t>
            </w:r>
          </w:p>
        </w:tc>
      </w:tr>
    </w:tbl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2024 - 2025 уч. году ОДНКНР включен в учебный план 5-6, 9 классов. Преподавание ОДНКНР в 5-6-х классах осуществляется в объеме 34 часа, в 9-х классах - 17 часов.</w:t>
      </w:r>
    </w:p>
    <w:p>
      <w:pPr>
        <w:pStyle w:val="Bodytext5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На изучение математики на базовом уровне предусмотрено:</w:t>
      </w:r>
    </w:p>
    <w:p>
      <w:pPr>
        <w:pStyle w:val="Bodytext51"/>
        <w:numPr>
          <w:ilvl w:val="0"/>
          <w:numId w:val="2"/>
        </w:numPr>
        <w:shd w:fill="auto" w:val="clear"/>
        <w:tabs>
          <w:tab w:val="clear" w:pos="708"/>
          <w:tab w:val="left" w:pos="918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5-6 классах - 5 учебных часов в неделю в течение каждого года обучения (170 часов за год) в рамках учебного предмета «Математика»;</w:t>
      </w:r>
    </w:p>
    <w:p>
      <w:pPr>
        <w:pStyle w:val="Bodytext51"/>
        <w:numPr>
          <w:ilvl w:val="0"/>
          <w:numId w:val="2"/>
        </w:numPr>
        <w:shd w:fill="auto" w:val="clear"/>
        <w:tabs>
          <w:tab w:val="clear" w:pos="708"/>
          <w:tab w:val="left" w:pos="918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7-9 классах на базовом уровне - не менее 6 учебных часов в неделю (204 часа за год), при этом учебный предмет «Математика» с 7 класса изучается в рамках трех учебных курсов: «Алгебра», «Геометрия», «Вероятность и статистика». В 8 классе технологического профиля добавлен 1 час на углубленное изучение математики в рамках учебного курса «Алгебра». 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учебном плане 5-9 классов выделена отдельная предметная область «Основы безопасности и защиты Родины». В данную предметную область входит один учебный предмет - «Основы безопасности и защиты Родины». В 2024-2025 учебном году преподавание учебного предмета «Основы безопасности и защиты Родины» на уровне основного общего образования осуществляется в 8-9 классах. Общее число часов составляет 68 часов, по 1 часу в неделю за счет обязательной части учебного плана.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«Русский язык и литература» включает в себя учебные предметы «Русский язык» и «Литература». Предусматривается изучение русского языка в 5 классе - 5 часов в неделю, литературы - 3 часа в неделю, в 6 классе изучение русского языка - 6 часов в неделю, литературы - 3 часа в неделю, в 7 классе изучение русского языка - 4 часа в неделю, литературы - 2 часа в неделю, в 8 классе – изучение русского языка – 3 часа в неделю, литературы – 2 часа в неделю, в 9 классе – изучение русского языка – 3 часа в неделю, литературы – 3 часа в неделю.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«Иностранные языки» включает в себя учебный предмет «Иностранный язык (английский)» по 3 часа в неделю в 5 – 9 классах.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/>
      </w:pPr>
      <w:r>
        <w:rPr>
          <w:sz w:val="28"/>
          <w:szCs w:val="28"/>
        </w:rPr>
        <w:t xml:space="preserve">Предметная область «Общественно-научные предметы» в 5 - 9 классах включает в себя учебные предметы «История» - 2 часа в неделю, «Обществознание» по 1 часу в неделю в 6 - 9 классах, «География» - по 1 часу в неделю в 5 - 6 классах и по 2 часа в неделю в 7 – 9 классах.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«Естественно-научные предметы» включает изучение учебного предмета «Биология» по 1 часу в неделю в 5 – 7 классах, по 2 часа в неделю в 8 – 9 классах, предмета «Физика» в 7 - 8 классах по 2 часа в неделю, в 9 классе – 3 часа в неделю, «Химия» - по 2 часа в неделю в 8 - 9 классах.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«Искусство» предусматривает изучение учебных предметов «Музыка» в 5 – 8 классах по 1 час в неделю.  «Изобразительное искусство» - 1 час в неделю в 5 - 7 классах.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/>
      </w:pPr>
      <w:r>
        <w:rPr>
          <w:sz w:val="28"/>
          <w:szCs w:val="28"/>
        </w:rPr>
        <w:t xml:space="preserve">Предметная область «Труд (Технология)» представлена учебным предметом «Технология» по 2 часа в неделю в 5 - 7 классах – 1 час, 8 классе по 1 час в неделю, в 9-х классах -1 час. 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приказом Министерства просвещения Российской Федерации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«Физическая культура» в учебном плане выделена как самостоятельная предметная областью с одноименным учебным предметом в содержании.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отдельных предметов по выбору обучающихся и их родителей (законных представителей). Время, отводимое на данную часть учебного плана, используется - на увеличение учебных часов, предусмотренных на изучение отдельных предметов обязательной части, для преподавания их на углубленном уровне;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26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подкрепляющих выбранный профиль;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26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другие виды учебной, воспитательной, спортивной и иной деятельности обучающихся.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Формируемая часть учебного плана включает следующие </w:t>
      </w:r>
      <w:r>
        <w:rPr>
          <w:b/>
          <w:color w:val="000000"/>
          <w:sz w:val="28"/>
          <w:szCs w:val="28"/>
          <w:lang w:bidi="ru-RU"/>
        </w:rPr>
        <w:t>учебные курсы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(учебные курсы выбраны согласно личным заявлениям родителей (законных представителей)</w:t>
      </w:r>
      <w:r>
        <w:rPr>
          <w:color w:val="000000"/>
          <w:sz w:val="28"/>
          <w:szCs w:val="28"/>
          <w:lang w:bidi="ru-RU"/>
        </w:rPr>
        <w:t>: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>- Школа информатики;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>- Основы личной безопасности;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Человек и общество;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Естественно-научная грамотность;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грамотность;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Моя родная литература;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Мой родной язык;</w:t>
      </w:r>
    </w:p>
    <w:p>
      <w:pPr>
        <w:pStyle w:val="Bodytext21"/>
        <w:shd w:fill="auto" w:val="clear"/>
        <w:tabs>
          <w:tab w:val="clear" w:pos="708"/>
          <w:tab w:val="left" w:pos="26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Физика шаг за шагом.</w:t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Формируемая часть учебного плана включает </w:t>
      </w:r>
      <w:r>
        <w:rPr>
          <w:b/>
          <w:color w:val="000000"/>
          <w:sz w:val="28"/>
          <w:szCs w:val="28"/>
          <w:lang w:bidi="ru-RU"/>
        </w:rPr>
        <w:t>курсы внеурочной деятельности</w:t>
      </w:r>
      <w:r>
        <w:rPr>
          <w:color w:val="000000"/>
          <w:sz w:val="28"/>
          <w:szCs w:val="28"/>
          <w:lang w:bidi="ru-RU"/>
        </w:rPr>
        <w:t>: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Разговоры о важном;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Россия - мои горизонты;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Дружина юных пожарных; 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Жизнь без опасности;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 xml:space="preserve">За страницами учебника географии; 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Занимательная грамматика;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Занимательная химия;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Избранные вопросы математики;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Клуб потомков;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Культура речи;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Мастерица;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Мой выбор;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 xml:space="preserve">Основы биологических знаний; 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Пойдем в мой край;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английский;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Сложные вопросы обществознания;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игры;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Трудные вопросы биологии; 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Трудные вопросы математики;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Трудные вопросы синтаксиса;</w:t>
      </w:r>
    </w:p>
    <w:p>
      <w:pPr>
        <w:pStyle w:val="Bodytext21"/>
        <w:numPr>
          <w:ilvl w:val="0"/>
          <w:numId w:val="2"/>
        </w:numPr>
        <w:tabs>
          <w:tab w:val="clear" w:pos="708"/>
          <w:tab w:val="left" w:pos="1002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Физика. Базовые основы;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грамотность;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Хоровое пение;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обработка древесины;</w:t>
      </w:r>
    </w:p>
    <w:p>
      <w:pPr>
        <w:pStyle w:val="Bodytext21"/>
        <w:numPr>
          <w:ilvl w:val="0"/>
          <w:numId w:val="2"/>
        </w:numPr>
        <w:shd w:fill="auto" w:val="clear"/>
        <w:tabs>
          <w:tab w:val="clear" w:pos="708"/>
          <w:tab w:val="left" w:pos="1002" w:leader="none"/>
        </w:tabs>
        <w:spacing w:lineRule="auto" w:line="240"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Юные инспекторы движения.</w:t>
      </w:r>
    </w:p>
    <w:p>
      <w:pPr>
        <w:pStyle w:val="Normal"/>
        <w:autoSpaceDE w:val="false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внеурочной деятельности выбраны согласно личным заявлениям родителей (законных представителей). </w:t>
      </w:r>
    </w:p>
    <w:p>
      <w:pPr>
        <w:pStyle w:val="Normal"/>
        <w:autoSpaceDE w:val="false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1"/>
        <w:shd w:fill="auto" w:val="clear"/>
        <w:spacing w:lineRule="auto" w:line="240" w:before="0" w:after="0"/>
        <w:ind w:left="-567" w:firstLine="567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обучающихся. 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Муниципальное бюджетное общеобразовательное учреждение – лицей №18 г. Орла. </w:t>
      </w:r>
    </w:p>
    <w:p>
      <w:pPr>
        <w:pStyle w:val="Normal"/>
        <w:autoSpaceDE w:val="false"/>
        <w:spacing w:before="0" w:after="0"/>
        <w:ind w:left="-567" w:firstLine="709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обучающихся 5-9 классов проводится с проведением аттестационных испытаний по трём предметам учебного плана в форме контрольных и диагностических работ. По остальным предметам учебного плана промежуточная аттестация осуществляется без аттестационных испытаний по результатам итоговых контрольных работ, текущего контроля по четвертям и фиксируется в виде годовой отметки. </w:t>
      </w:r>
    </w:p>
    <w:p>
      <w:pPr>
        <w:sectPr>
          <w:type w:val="nextPage"/>
          <w:pgSz w:w="11906" w:h="16838"/>
          <w:pgMar w:left="1701" w:right="851" w:gutter="0" w:header="0" w:top="454" w:footer="0" w:bottom="454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spacing w:before="0" w:after="0"/>
        <w:ind w:firstLine="709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Недельный учебный план основного общего образования</w:t>
      </w:r>
    </w:p>
    <w:p>
      <w:pPr>
        <w:pStyle w:val="Normal"/>
        <w:jc w:val="center"/>
        <w:rPr/>
      </w:pPr>
      <w:r>
        <w:rPr>
          <w:b/>
          <w:bCs/>
        </w:rPr>
        <w:t>5-9 классы (2024-2025</w:t>
      </w:r>
      <w:r>
        <w:rPr/>
        <w:t xml:space="preserve"> учебный год)</w:t>
      </w:r>
    </w:p>
    <w:tbl>
      <w:tblPr>
        <w:tblW w:w="1487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1842"/>
        <w:gridCol w:w="4253"/>
        <w:gridCol w:w="567"/>
        <w:gridCol w:w="567"/>
        <w:gridCol w:w="680"/>
        <w:gridCol w:w="596"/>
        <w:gridCol w:w="567"/>
        <w:gridCol w:w="850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курсы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модули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rPr/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Математика и информатика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Алгебра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Геометрия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Вероятность и статистика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Общественно-научные предметы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Введение в Новейшую историю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>
        <w:trPr>
          <w:trHeight w:val="41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Всеобщая история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Декоративно-прикладное и народное искусство (5 класс); Живопись, графика, скульптура (6 класс); Архитектура и дизайн (7 класс)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 моего края; Народное музыкальное творчество России; Жанры музыкального искусства; Русская классическая музыка; Музыка народов мира; Европейская классическая музыка, Истоки и образы Русской и Европейской духовной музыки; Связь музыки с другими видами искусства; Современная музыка: основные жанры и направления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Производство и технологии; Технологии обработки материалов и пищевых продуктов, Компьютерная графика. Черчение (9 класс); Робототехника; 3D-моделирование, прототипирование, макетирование;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 знаний. Оказание первой помощи;. Безопасность в социуме;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 </w:t>
            </w:r>
            <w:r>
              <w:rPr/>
              <w:t>Военная подготовка. Основы военных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82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Легкая атлетика; Гимнастика; Спортивные игры; Зимние виды спорта; Спорт (Базовая физическая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  <w:t>Учебные курсы:</w:t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Школа информатики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1 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личной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Естественно-научная грамотность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0,5в,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 аг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Финансовая грамотность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абвг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Мой 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Моя родная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Человек и общество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0,5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Физика шаг за шагом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1 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д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5-дневной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166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6-дневной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Недельный учебный план основного общего образования</w:t>
      </w:r>
    </w:p>
    <w:p>
      <w:pPr>
        <w:pStyle w:val="Normal"/>
        <w:jc w:val="center"/>
        <w:rPr/>
      </w:pPr>
      <w:r>
        <w:rPr/>
        <w:t>классы технологического профиля: 8-ТЕХ (2024-2025 учебный год)</w:t>
      </w:r>
    </w:p>
    <w:tbl>
      <w:tblPr>
        <w:tblW w:w="1487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1842"/>
        <w:gridCol w:w="4253"/>
        <w:gridCol w:w="567"/>
        <w:gridCol w:w="567"/>
        <w:gridCol w:w="680"/>
        <w:gridCol w:w="596"/>
        <w:gridCol w:w="567"/>
        <w:gridCol w:w="850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курсы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модули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rPr/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Математика и информатика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Алгебра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Геометрия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Вероятность и статистика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Общественно-научные предметы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Введение в Новейшую историю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>
        <w:trPr>
          <w:trHeight w:val="41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Всеобщая история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Декоративно-прикладное и народное искусство (5 класс); Живопись, графика, скульптура (6 класс); Архитектура и дизайн (7 класс)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 моего края; Народное музыкальное творчество России; Жанры музыкального искусства; Русская классическая музыка; Музыка народов мира; Европейская классическая музыка, Истоки и образы Русской и Европейской духовной музыки; Связь музыки с другими видами искусства; Современная музыка: основные жанры и направления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Производство и технологии; Технологии обработки материалов и пищевых продуктов, Компьютерная графика. Черчение (9 класс); Робототехника; 3D-моделирование, прототипирование, макетирование;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 знаний. Оказание первой помощи;. Безопасность в социуме;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 </w:t>
            </w:r>
            <w:r>
              <w:rPr/>
              <w:t>Военная подготовка. Основы военных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82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Легкая атлетика; Гимнастика; Спортивные игры; Зимние виды спорта; Спорт (Базовая физическая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>
          <w:trHeight w:val="190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  <w:t>Учебные предметы/курсы:</w:t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УК Алгебра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УП 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УП 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5-дневной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166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6-дневной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Недельный учебный план основного общего образования</w:t>
      </w:r>
    </w:p>
    <w:p>
      <w:pPr>
        <w:pStyle w:val="Normal"/>
        <w:jc w:val="center"/>
        <w:rPr/>
      </w:pPr>
      <w:r>
        <w:rPr/>
        <w:t>классы естественно-научного профиля: 8-ЕН (2024-2025 учебный год)</w:t>
      </w:r>
    </w:p>
    <w:tbl>
      <w:tblPr>
        <w:tblW w:w="1487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1842"/>
        <w:gridCol w:w="4253"/>
        <w:gridCol w:w="567"/>
        <w:gridCol w:w="567"/>
        <w:gridCol w:w="680"/>
        <w:gridCol w:w="596"/>
        <w:gridCol w:w="567"/>
        <w:gridCol w:w="850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курсы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модули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rPr/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Математика и информатика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Алгебра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Геометрия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Вероятность и статистика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Общественно-научные предметы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Введение в Новейшую историю России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>
        <w:trPr>
          <w:trHeight w:val="41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Всеобщая история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Декоративно-прикладное и народное искусство (5 класс); Живопись, графика, скульптура (6 класс); Архитектура и дизайн (7 класс)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 моего края; Народное музыкальное творчество России; Жанры музыкального искусства; Русская классическая музыка; Музыка народов мира; Европейская классическая музыка, Истоки и образы Русской и Европейской духовной музыки; Связь музыки с другими видами искусства; Современная музыка: основные жанры и направления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Производство и технологии; Технологии обработки материалов и пищевых продуктов, Компьютерная графика. Черчение (9 класс); Робототехника; 3D-моделирование, прототипирование, макетирование;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 знаний. Оказание первой помощи;. Безопасность в социуме;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 </w:t>
            </w:r>
            <w:r>
              <w:rPr/>
              <w:t>Военная подготовка. Основы военных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82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Легкая атлетика; Гимнастика; Спортивные игры; Зимние виды спорта; Спорт (Базовая физическая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>
          <w:trHeight w:val="190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  <w:t>Учебные предметы/курсы:</w:t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УП 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УП 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УП Естественно-научная грамотность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5-дневной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166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6-дневной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Недельный учебный план основного общего образования</w:t>
      </w:r>
    </w:p>
    <w:p>
      <w:pPr>
        <w:pStyle w:val="Normal"/>
        <w:jc w:val="center"/>
        <w:rPr/>
      </w:pPr>
      <w:r>
        <w:rPr/>
        <w:t>классы с углубленным изучением иностранного языка: 8-ЕН (2024-2025 учебный год)</w:t>
      </w:r>
    </w:p>
    <w:tbl>
      <w:tblPr>
        <w:tblW w:w="1487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410"/>
        <w:gridCol w:w="1842"/>
        <w:gridCol w:w="4253"/>
        <w:gridCol w:w="567"/>
        <w:gridCol w:w="567"/>
        <w:gridCol w:w="680"/>
        <w:gridCol w:w="596"/>
        <w:gridCol w:w="567"/>
        <w:gridCol w:w="850"/>
      </w:tblGrid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курсы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Учебные модули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rPr/>
        <w:tc>
          <w:tcPr>
            <w:tcW w:w="148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21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Математика и информатика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Алгебра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Геометрия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Вероятность и статистика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Общественно-научные предметы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История России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Введение в Новейшую историю России*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2,5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10,5</w:t>
            </w:r>
          </w:p>
        </w:tc>
      </w:tr>
      <w:tr>
        <w:trPr>
          <w:trHeight w:val="419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Всеобщая история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Естественнонаучные предметы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духовно-нравственной культуры народов России*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2,5</w:t>
            </w:r>
          </w:p>
        </w:tc>
      </w:tr>
      <w:tr>
        <w:trPr/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Изобразительное искусство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Декоративно-прикладное и народное искусство (5 класс); Живопись, графика, скульптура (6 класс); Архитектура и дизайн (7 класс)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</w:tr>
      <w:tr>
        <w:trPr/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Музыка моего края; Народное музыкальное творчество России; Жанры музыкального искусства; Русская классическая музыка; Музыка народов мира; Европейская классическая музыка, Истоки и образы Русской и Европейской духовной музыки; Связь музыки с другими видами искусства; Современная музыка: основные жанры и направления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Труд (Технология)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Производство и технологии; Технологии обработки материалов и пищевых продуктов, Компьютерная графика. Черчение (9 класс); Робототехника; 3D-моделирование, прототипирование, макетирование;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Культура безопасности жизнедеятельности в современном обществе; Безопасность в быту; Безопасность на транспорте; Безопасность в общественных местах; Безопасность в природной среде; Основы медицинских знаний. Оказание первой помощи;. Безопасность в социуме; Безопасность в информационном пространстве; Основы противодействия экстремизму и терроризму; Взаимодействие личности, общества и государства;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 xml:space="preserve"> </w:t>
            </w:r>
            <w:r>
              <w:rPr/>
              <w:t>Военная подготовка. Основы военных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828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Легкая атлетика; Гимнастика; Спортивные игры; Зимние виды спорта; Спорт (Базовая физическая подготовка)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152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14</w:t>
            </w:r>
          </w:p>
        </w:tc>
      </w:tr>
      <w:tr>
        <w:trPr>
          <w:trHeight w:val="190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  <w:t>Учебные предметы/курсы:</w:t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УП Иностранный язык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УК Школа информатики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5-дневной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166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Всего при 6-дневной неделе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720" w:hanging="0"/>
        <w:jc w:val="both"/>
        <w:rPr>
          <w:bCs/>
          <w:i/>
          <w:i/>
        </w:rPr>
      </w:pPr>
      <w:r>
        <w:rPr>
          <w:bCs/>
          <w:i/>
        </w:rPr>
        <w:t>* Реализуется за счет формируемой части</w:t>
      </w:r>
    </w:p>
    <w:p>
      <w:pPr>
        <w:pStyle w:val="Normal"/>
        <w:jc w:val="center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>
          <w:b/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/>
      </w:pPr>
      <w:r>
        <w:rPr>
          <w:sz w:val="22"/>
          <w:szCs w:val="22"/>
        </w:rPr>
        <w:t>Учебный план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Муниципального бюджетного общеобразовательного учреждения – лицея № 18 г. Орла на 2024-2025 учебный год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Основное общее образование. 5 классы </w:t>
      </w:r>
    </w:p>
    <w:p>
      <w:pPr>
        <w:pStyle w:val="Normal"/>
        <w:jc w:val="center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tbl>
      <w:tblPr>
        <w:tblW w:w="15279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2855"/>
        <w:gridCol w:w="1701"/>
        <w:gridCol w:w="1842"/>
        <w:gridCol w:w="1843"/>
        <w:gridCol w:w="1846"/>
        <w:gridCol w:w="1846"/>
      </w:tblGrid>
      <w:tr>
        <w:trPr/>
        <w:tc>
          <w:tcPr>
            <w:tcW w:w="33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90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>
        <w:trPr>
          <w:trHeight w:val="639" w:hRule="atLeast"/>
        </w:trPr>
        <w:tc>
          <w:tcPr>
            <w:tcW w:w="334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5а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5б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5г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5д</w:t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2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color w:val="FF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</w:r>
          </w:p>
        </w:tc>
      </w:tr>
      <w:tr>
        <w:trPr/>
        <w:tc>
          <w:tcPr>
            <w:tcW w:w="33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334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>
          <w:trHeight w:val="516" w:hRule="atLeast"/>
        </w:trPr>
        <w:tc>
          <w:tcPr>
            <w:tcW w:w="33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(технология)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27</w:t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«Школа информатики»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курс «Основы личной безопасности»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</w:tbl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  <w:tab/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2370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9021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  <w:tab/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165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165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165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1650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4395" w:leader="none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>
      <w:pPr>
        <w:pStyle w:val="Normal"/>
        <w:tabs>
          <w:tab w:val="clear" w:pos="708"/>
          <w:tab w:val="left" w:pos="4395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08"/>
          <w:tab w:val="left" w:pos="4395" w:leader="none"/>
        </w:tabs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Heading1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</w:r>
    </w:p>
    <w:p>
      <w:pPr>
        <w:pStyle w:val="Heading1"/>
        <w:rPr/>
      </w:pPr>
      <w:r>
        <w:rPr>
          <w:sz w:val="22"/>
          <w:szCs w:val="22"/>
        </w:rPr>
        <w:t>Учебный план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Муниципального бюджетного общеобразовательного учреждения – лицея № 18 г. Орла на 2024-2025 учебный год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Основное общее образование. 6 классы </w:t>
      </w:r>
    </w:p>
    <w:p>
      <w:pPr>
        <w:pStyle w:val="Normal"/>
        <w:jc w:val="center"/>
        <w:rPr>
          <w:b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</w:r>
    </w:p>
    <w:tbl>
      <w:tblPr>
        <w:tblW w:w="1353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856"/>
        <w:gridCol w:w="1701"/>
        <w:gridCol w:w="1842"/>
        <w:gridCol w:w="1843"/>
        <w:gridCol w:w="1937"/>
        <w:gridCol w:w="8"/>
      </w:tblGrid>
      <w:tr>
        <w:trPr/>
        <w:tc>
          <w:tcPr>
            <w:tcW w:w="3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73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>
        <w:trPr>
          <w:trHeight w:val="639" w:hRule="atLeast"/>
        </w:trPr>
        <w:tc>
          <w:tcPr>
            <w:tcW w:w="334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6а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6б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6в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6г 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73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3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>
          <w:trHeight w:val="516" w:hRule="atLeast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(технология)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курс «Школа информатики»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«Основы личной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p>
      <w:pPr>
        <w:pStyle w:val="Normal"/>
        <w:tabs>
          <w:tab w:val="clear" w:pos="708"/>
          <w:tab w:val="left" w:pos="9021" w:leader="none"/>
        </w:tabs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  <w:tab/>
      </w:r>
    </w:p>
    <w:p>
      <w:pPr>
        <w:pStyle w:val="Heading1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Муниципального бюджетного общеобразовательного учреждения – лицея № 18 г. Орла на 2024-2025 учебный год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Основное общее образование. 7 классы по ФГОС </w:t>
      </w:r>
    </w:p>
    <w:tbl>
      <w:tblPr>
        <w:tblW w:w="1537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856"/>
        <w:gridCol w:w="1701"/>
        <w:gridCol w:w="1842"/>
        <w:gridCol w:w="1843"/>
        <w:gridCol w:w="1937"/>
        <w:gridCol w:w="1843"/>
      </w:tblGrid>
      <w:tr>
        <w:trPr/>
        <w:tc>
          <w:tcPr>
            <w:tcW w:w="3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91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>
        <w:trPr>
          <w:trHeight w:val="639" w:hRule="atLeast"/>
        </w:trPr>
        <w:tc>
          <w:tcPr>
            <w:tcW w:w="334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7а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7б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 xml:space="preserve">7г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7д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91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</w:r>
          </w:p>
        </w:tc>
      </w:tr>
      <w:tr>
        <w:trPr/>
        <w:tc>
          <w:tcPr>
            <w:tcW w:w="3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>
          <w:trHeight w:val="289" w:hRule="atLeast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(технология)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3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>
        <w:trPr>
          <w:trHeight w:val="171" w:hRule="atLeast"/>
        </w:trPr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«Школа информатики»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курс «Основы личной безопасности»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«Финансовая грамотность»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«Мой родной язык»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курс «Физика шаг за шагом»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Муниципального бюджетного общеобразовательного учреждения – лицея № 18 г. Орла на 2024-2025 учебный год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Основное общее образование. 8 классы по ФГОС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4015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2831"/>
        <w:gridCol w:w="1279"/>
        <w:gridCol w:w="1417"/>
        <w:gridCol w:w="1701"/>
        <w:gridCol w:w="1843"/>
        <w:gridCol w:w="1843"/>
      </w:tblGrid>
      <w:tr>
        <w:trPr/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8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>
        <w:trPr>
          <w:trHeight w:val="561" w:hRule="atLeast"/>
        </w:trPr>
        <w:tc>
          <w:tcPr>
            <w:tcW w:w="31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8-ТЕХ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8в</w:t>
            </w:r>
          </w:p>
        </w:tc>
      </w:tr>
      <w:tr>
        <w:trPr>
          <w:trHeight w:val="121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6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0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149" w:hRule="atLeast"/>
        </w:trPr>
        <w:tc>
          <w:tcPr>
            <w:tcW w:w="310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191" w:hRule="atLeast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10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154" w:hRule="atLeast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0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3101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01" w:type="dxa"/>
            <w:vMerge w:val="continue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01" w:type="dxa"/>
            <w:vMerge w:val="continue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164" w:hRule="atLeast"/>
        </w:trPr>
        <w:tc>
          <w:tcPr>
            <w:tcW w:w="3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174" w:hRule="atLeast"/>
        </w:trPr>
        <w:tc>
          <w:tcPr>
            <w:tcW w:w="310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Физическая культура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курс «Естественно-научная грамотность»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курс «Школа информатики»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курс «Финансовая грамотность»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 «Моя родная литература»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89" w:hRule="atLeast"/>
        </w:trPr>
        <w:tc>
          <w:tcPr>
            <w:tcW w:w="5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Heading1"/>
        <w:rPr>
          <w:sz w:val="22"/>
          <w:szCs w:val="22"/>
        </w:rPr>
      </w:pPr>
      <w:r>
        <w:rPr>
          <w:sz w:val="22"/>
          <w:szCs w:val="22"/>
        </w:rPr>
        <w:t>Учебный план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Муниципального бюджетного общеобразовательного учреждения – лицея № 18 г. Орла на 2024-2025 учебный год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Основное общее образование. 9 классы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3461" w:type="dxa"/>
        <w:jc w:val="left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2845"/>
        <w:gridCol w:w="1957"/>
        <w:gridCol w:w="2126"/>
        <w:gridCol w:w="1714"/>
        <w:gridCol w:w="1688"/>
        <w:gridCol w:w="14"/>
      </w:tblGrid>
      <w:tr>
        <w:trPr/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7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>
        <w:trPr>
          <w:trHeight w:val="129" w:hRule="atLeast"/>
        </w:trPr>
        <w:tc>
          <w:tcPr>
            <w:tcW w:w="31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9б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9г </w:t>
            </w:r>
          </w:p>
        </w:tc>
      </w:tr>
      <w:tr>
        <w:trPr>
          <w:trHeight w:val="321" w:hRule="atLeast"/>
        </w:trPr>
        <w:tc>
          <w:tcPr>
            <w:tcW w:w="31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Углубленное изучение английского языка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21" w:hRule="atLeast"/>
        </w:trPr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/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252" w:hRule="atLeast"/>
        </w:trPr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188" w:hRule="atLeast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142" w:hRule="atLeast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rPr>
          <w:trHeight w:val="551" w:hRule="atLeast"/>
        </w:trPr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89" w:hRule="atLeast"/>
        </w:trPr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>
        <w:trPr/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</w:r>
          </w:p>
        </w:tc>
      </w:tr>
      <w:tr>
        <w:trPr/>
        <w:tc>
          <w:tcPr>
            <w:tcW w:w="5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модуль «Введение в новейшую историю России»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rPr/>
        <w:tc>
          <w:tcPr>
            <w:tcW w:w="5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/>
        <w:tc>
          <w:tcPr>
            <w:tcW w:w="5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 «Школа информатики»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>
          <w:trHeight w:val="96" w:hRule="atLeast"/>
        </w:trPr>
        <w:tc>
          <w:tcPr>
            <w:tcW w:w="5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курс «Человек и общество»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96" w:hRule="atLeast"/>
        </w:trPr>
        <w:tc>
          <w:tcPr>
            <w:tcW w:w="5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курс «Естественно-научная грамотность»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5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</w:r>
    </w:p>
    <w:p>
      <w:pPr>
        <w:pStyle w:val="Heading1"/>
        <w:tabs>
          <w:tab w:val="clear" w:pos="708"/>
          <w:tab w:val="left" w:pos="6751" w:leader="none"/>
        </w:tabs>
        <w:rPr>
          <w:sz w:val="28"/>
          <w:szCs w:val="28"/>
        </w:rPr>
      </w:pPr>
      <w:r>
        <w:rPr>
          <w:sz w:val="28"/>
          <w:szCs w:val="28"/>
        </w:rPr>
        <w:t>Промежуточная аттестация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Промежуточная аттестация учащихся Муниципального бюджетного общеобразовательного учреждения – лицея №18 г. Орла осуществляется в соответствии с Положением о проведении промежуточной аттестации и осуществлении текущего контроля успеваемости. Процедура промежуточной аттестации проводится в марте (9 классы) и мае (5-8 классы) текущего учебного года в качестве отдельной оценочной процедуры 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всех учащихся 5-8 классов промежуточная аттестация проводится по трем учебным предметам: русский язык, математика и третий предмет, определяющий направленность класса; для учащихся 9 классе – по русскому языку и математике (в марте текущего учебного года). </w:t>
      </w:r>
    </w:p>
    <w:tbl>
      <w:tblPr>
        <w:tblW w:w="1098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5918"/>
      </w:tblGrid>
      <w:tr>
        <w:trPr/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5абвгд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6абвг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7абвгд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8-ТЕХ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8абв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</w:tr>
      <w:tr>
        <w:trPr/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9абвг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Диагностическая работа </w:t>
            </w:r>
          </w:p>
        </w:tc>
      </w:tr>
      <w:tr>
        <w:trPr/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По остальным учебным предметам (курсам) промежуточная аттестация проводится без аттестационных испытаний. Результатом промежуточной аттестации является годовая отметка по предмету.  </w:t>
      </w:r>
    </w:p>
    <w:p>
      <w:pPr>
        <w:pStyle w:val="Heading1"/>
        <w:tabs>
          <w:tab w:val="clear" w:pos="708"/>
          <w:tab w:val="left" w:pos="6751" w:leader="none"/>
        </w:tabs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567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0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Symbol" w:hAnsi="Symbol" w:cs="Symbol"/>
      <w:b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Style13">
    <w:name w:val="Основной шрифт абзаца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Bodytext4">
    <w:name w:val="Body text (4)_"/>
    <w:qFormat/>
    <w:rPr>
      <w:b/>
      <w:bCs/>
      <w:shd w:fill="FFFFFF" w:val="clear"/>
    </w:rPr>
  </w:style>
  <w:style w:type="character" w:styleId="Bodytext2">
    <w:name w:val="Body text (2)_"/>
    <w:qFormat/>
    <w:rPr>
      <w:shd w:fill="FFFFFF" w:val="clear"/>
    </w:rPr>
  </w:style>
  <w:style w:type="character" w:styleId="Bodytext2Bold">
    <w:name w:val="Body text (2) + Bold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Bodytext2105pt">
    <w:name w:val="Body text (2) + 10.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Bodytext5">
    <w:name w:val="Body text (5)_"/>
    <w:qFormat/>
    <w:rPr>
      <w:sz w:val="21"/>
      <w:szCs w:val="21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Style15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">
    <w:name w:val="Знак2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Style18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Bodytext21">
    <w:name w:val="Body text (2)"/>
    <w:basedOn w:val="Normal"/>
    <w:qFormat/>
    <w:pPr>
      <w:widowControl w:val="false"/>
      <w:shd w:fill="FFFFFF" w:val="clear"/>
      <w:spacing w:lineRule="exact" w:line="274"/>
      <w:jc w:val="right"/>
    </w:pPr>
    <w:rPr>
      <w:sz w:val="20"/>
      <w:szCs w:val="20"/>
    </w:rPr>
  </w:style>
  <w:style w:type="paragraph" w:styleId="Bodytext41">
    <w:name w:val="Body text (4)"/>
    <w:basedOn w:val="Normal"/>
    <w:qFormat/>
    <w:pPr>
      <w:widowControl w:val="false"/>
      <w:shd w:fill="FFFFFF" w:val="clear"/>
      <w:spacing w:lineRule="atLeast" w:line="0"/>
    </w:pPr>
    <w:rPr>
      <w:b/>
      <w:bCs/>
      <w:sz w:val="20"/>
      <w:szCs w:val="20"/>
    </w:rPr>
  </w:style>
  <w:style w:type="paragraph" w:styleId="Bodytext51">
    <w:name w:val="Body text (5)"/>
    <w:basedOn w:val="Normal"/>
    <w:qFormat/>
    <w:pPr>
      <w:widowControl w:val="false"/>
      <w:shd w:fill="FFFFFF" w:val="clear"/>
      <w:spacing w:lineRule="exact" w:line="307"/>
    </w:pPr>
    <w:rPr>
      <w:sz w:val="21"/>
      <w:szCs w:val="2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LibreOffice/7.4.6.2$Linux_X86_64 LibreOffice_project/40$Build-2</Application>
  <AppVersion>15.0000</AppVersion>
  <Pages>22</Pages>
  <Words>4569</Words>
  <Characters>27058</Characters>
  <CharactersWithSpaces>30179</CharactersWithSpaces>
  <Paragraphs>1588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2023-09-08T13:54:00Z</dcterms:created>
  <dc:creator>Наталья</dc:creator>
  <dc:description/>
  <cp:keywords/>
  <dc:language>en-US</dc:language>
  <cp:lastModifiedBy>Licei18</cp:lastModifiedBy>
  <cp:lastPrinted>2023-09-05T16:38:00Z</cp:lastPrinted>
  <dcterms:modified xsi:type="dcterms:W3CDTF">2024-09-06T16:00:00Z</dcterms:modified>
  <cp:revision>18</cp:revision>
  <dc:subject/>
  <dc:title>Учебный план</dc:title>
</cp:coreProperties>
</file>