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13" w:rsidRDefault="00EA2813" w:rsidP="00EA2813">
      <w:pPr>
        <w:jc w:val="center"/>
      </w:pPr>
      <w:r>
        <w:t xml:space="preserve">Муниципальное бюджетное общеобразовательное учреждение - </w:t>
      </w:r>
    </w:p>
    <w:p w:rsidR="00EA2813" w:rsidRDefault="00EA2813" w:rsidP="00EA2813">
      <w:pPr>
        <w:jc w:val="center"/>
        <w:rPr>
          <w:color w:val="000000"/>
        </w:rPr>
      </w:pPr>
      <w:r>
        <w:t>лицей № 18 г. Орла</w:t>
      </w:r>
    </w:p>
    <w:p w:rsidR="00EA2813" w:rsidRDefault="00EA2813" w:rsidP="00EA2813">
      <w:pPr>
        <w:rPr>
          <w:rFonts w:eastAsia="Times New Roman"/>
          <w:b/>
        </w:rPr>
      </w:pPr>
    </w:p>
    <w:p w:rsidR="00EA2813" w:rsidRDefault="00EA2813" w:rsidP="00EA2813">
      <w:pPr>
        <w:jc w:val="right"/>
        <w:rPr>
          <w:rFonts w:eastAsia="Calibri"/>
          <w:b/>
        </w:rPr>
      </w:pPr>
    </w:p>
    <w:p w:rsidR="00EA2813" w:rsidRDefault="00EA2813" w:rsidP="00EA2813">
      <w:pPr>
        <w:jc w:val="right"/>
        <w:rPr>
          <w:b/>
          <w:lang w:eastAsia="ru-RU"/>
        </w:rPr>
      </w:pPr>
    </w:p>
    <w:p w:rsidR="00EA2813" w:rsidRDefault="00EA2813" w:rsidP="00EA2813">
      <w:pPr>
        <w:rPr>
          <w:b/>
        </w:rPr>
      </w:pPr>
    </w:p>
    <w:p w:rsidR="00EA2813" w:rsidRDefault="00EA2813" w:rsidP="00EA2813">
      <w:pPr>
        <w:rPr>
          <w:b/>
        </w:rPr>
      </w:pPr>
    </w:p>
    <w:p w:rsidR="00EA2813" w:rsidRDefault="00EA2813" w:rsidP="00EA2813">
      <w:pPr>
        <w:tabs>
          <w:tab w:val="center" w:pos="4677"/>
          <w:tab w:val="right" w:pos="9355"/>
        </w:tabs>
        <w:jc w:val="right"/>
      </w:pPr>
      <w:r>
        <w:t>Приложение 1</w:t>
      </w:r>
    </w:p>
    <w:p w:rsidR="00EA2813" w:rsidRDefault="00EA2813" w:rsidP="00EA2813">
      <w:pPr>
        <w:tabs>
          <w:tab w:val="center" w:pos="4677"/>
          <w:tab w:val="right" w:pos="9355"/>
        </w:tabs>
        <w:jc w:val="right"/>
      </w:pPr>
      <w:r>
        <w:t xml:space="preserve">к основной образовательной </w:t>
      </w:r>
    </w:p>
    <w:p w:rsidR="00EA2813" w:rsidRDefault="00EA2813" w:rsidP="00EA2813">
      <w:pPr>
        <w:tabs>
          <w:tab w:val="center" w:pos="4677"/>
          <w:tab w:val="right" w:pos="9355"/>
        </w:tabs>
        <w:jc w:val="right"/>
      </w:pPr>
      <w:r>
        <w:t xml:space="preserve">программе среднего общего </w:t>
      </w:r>
    </w:p>
    <w:p w:rsidR="00EA2813" w:rsidRDefault="00EA2813" w:rsidP="00EA2813">
      <w:pPr>
        <w:tabs>
          <w:tab w:val="center" w:pos="4677"/>
          <w:tab w:val="right" w:pos="9355"/>
        </w:tabs>
        <w:jc w:val="right"/>
      </w:pPr>
      <w:r>
        <w:t>образования,</w:t>
      </w:r>
    </w:p>
    <w:p w:rsidR="00EA2813" w:rsidRDefault="00EA2813" w:rsidP="00EA2813">
      <w:pPr>
        <w:tabs>
          <w:tab w:val="center" w:pos="4677"/>
          <w:tab w:val="right" w:pos="9355"/>
        </w:tabs>
        <w:jc w:val="right"/>
      </w:pPr>
      <w:r>
        <w:t xml:space="preserve">утвержденной приказом </w:t>
      </w:r>
    </w:p>
    <w:p w:rsidR="00EA2813" w:rsidRDefault="00EA2813" w:rsidP="00EA2813">
      <w:pPr>
        <w:spacing w:line="276" w:lineRule="auto"/>
        <w:ind w:firstLine="0"/>
        <w:jc w:val="right"/>
        <w:rPr>
          <w:rFonts w:eastAsia="Times New Roman"/>
          <w:b/>
          <w:bCs/>
          <w:sz w:val="24"/>
          <w:szCs w:val="24"/>
          <w:lang w:eastAsia="ru-RU"/>
        </w:rPr>
      </w:pPr>
      <w:r>
        <w:t>№ 170-Д от 28.08.2025 г.</w:t>
      </w:r>
    </w:p>
    <w:p w:rsidR="00EA2813" w:rsidRDefault="00EA2813" w:rsidP="00EA2813">
      <w:pPr>
        <w:spacing w:line="276" w:lineRule="auto"/>
        <w:ind w:firstLine="0"/>
        <w:jc w:val="center"/>
        <w:rPr>
          <w:rFonts w:eastAsia="Times New Roman"/>
          <w:b/>
          <w:bCs/>
          <w:sz w:val="24"/>
          <w:szCs w:val="24"/>
          <w:lang w:eastAsia="ru-RU"/>
        </w:rPr>
      </w:pPr>
    </w:p>
    <w:p w:rsidR="00F8644F" w:rsidRDefault="00F8644F"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Default="00DC5A91" w:rsidP="007F4F4B">
      <w:pPr>
        <w:spacing w:line="276" w:lineRule="auto"/>
        <w:ind w:firstLine="0"/>
        <w:jc w:val="center"/>
        <w:rPr>
          <w:rFonts w:eastAsia="Times New Roman"/>
          <w:b/>
          <w:bCs/>
          <w:sz w:val="24"/>
          <w:szCs w:val="24"/>
          <w:lang w:eastAsia="ru-RU"/>
        </w:rPr>
      </w:pPr>
    </w:p>
    <w:p w:rsidR="00DC5A91" w:rsidRPr="00F8644F" w:rsidRDefault="00DC5A91" w:rsidP="007F4F4B">
      <w:pPr>
        <w:spacing w:line="276" w:lineRule="auto"/>
        <w:ind w:firstLine="0"/>
        <w:jc w:val="center"/>
        <w:rPr>
          <w:rFonts w:eastAsia="Times New Roman"/>
          <w:b/>
          <w:sz w:val="40"/>
          <w:szCs w:val="40"/>
          <w:lang w:eastAsia="ru-RU"/>
        </w:rPr>
      </w:pPr>
    </w:p>
    <w:p w:rsidR="00DC5A91" w:rsidRPr="00EA2813" w:rsidRDefault="00DC5A91" w:rsidP="007F4F4B">
      <w:pPr>
        <w:spacing w:line="276" w:lineRule="auto"/>
        <w:jc w:val="center"/>
        <w:rPr>
          <w:b/>
          <w:sz w:val="56"/>
          <w:szCs w:val="72"/>
        </w:rPr>
      </w:pPr>
      <w:r w:rsidRPr="00EA2813">
        <w:rPr>
          <w:b/>
          <w:sz w:val="56"/>
          <w:szCs w:val="72"/>
        </w:rPr>
        <w:t>РАБОЧАЯ ПРОГРАММА</w:t>
      </w:r>
    </w:p>
    <w:p w:rsidR="00DC5A91" w:rsidRPr="00EA2813" w:rsidRDefault="00335D2B" w:rsidP="007F4F4B">
      <w:pPr>
        <w:spacing w:line="276" w:lineRule="auto"/>
        <w:jc w:val="center"/>
        <w:rPr>
          <w:b/>
          <w:sz w:val="56"/>
          <w:szCs w:val="72"/>
        </w:rPr>
      </w:pPr>
      <w:r w:rsidRPr="00EA2813">
        <w:rPr>
          <w:b/>
          <w:sz w:val="56"/>
          <w:szCs w:val="72"/>
        </w:rPr>
        <w:t xml:space="preserve">по внеурочной деятельности </w:t>
      </w:r>
    </w:p>
    <w:p w:rsidR="00115848" w:rsidRPr="00EA2813" w:rsidRDefault="00DC5A91" w:rsidP="007F4F4B">
      <w:pPr>
        <w:spacing w:line="276" w:lineRule="auto"/>
        <w:jc w:val="center"/>
        <w:rPr>
          <w:b/>
          <w:sz w:val="56"/>
          <w:szCs w:val="72"/>
        </w:rPr>
      </w:pPr>
      <w:r w:rsidRPr="00EA2813">
        <w:rPr>
          <w:b/>
          <w:sz w:val="56"/>
          <w:szCs w:val="72"/>
        </w:rPr>
        <w:t>«</w:t>
      </w:r>
      <w:r w:rsidR="00115848" w:rsidRPr="00EA2813">
        <w:rPr>
          <w:b/>
          <w:sz w:val="56"/>
          <w:szCs w:val="72"/>
        </w:rPr>
        <w:t xml:space="preserve">ТРУДНЫЕ </w:t>
      </w:r>
    </w:p>
    <w:p w:rsidR="00DC5A91" w:rsidRPr="00EA2813" w:rsidRDefault="00115848" w:rsidP="007F4F4B">
      <w:pPr>
        <w:spacing w:line="276" w:lineRule="auto"/>
        <w:jc w:val="center"/>
        <w:rPr>
          <w:b/>
          <w:sz w:val="56"/>
          <w:szCs w:val="72"/>
        </w:rPr>
      </w:pPr>
      <w:r w:rsidRPr="00EA2813">
        <w:rPr>
          <w:b/>
          <w:sz w:val="56"/>
          <w:szCs w:val="72"/>
        </w:rPr>
        <w:t xml:space="preserve">ВОПРОСЫ </w:t>
      </w:r>
      <w:r w:rsidR="00EA2813" w:rsidRPr="00EA2813">
        <w:rPr>
          <w:b/>
          <w:sz w:val="56"/>
          <w:szCs w:val="72"/>
        </w:rPr>
        <w:t xml:space="preserve">ПО </w:t>
      </w:r>
      <w:r w:rsidRPr="00EA2813">
        <w:rPr>
          <w:b/>
          <w:sz w:val="56"/>
          <w:szCs w:val="72"/>
        </w:rPr>
        <w:t>ХИМИИ</w:t>
      </w:r>
      <w:r w:rsidR="008F0E5B" w:rsidRPr="00EA2813">
        <w:rPr>
          <w:b/>
          <w:sz w:val="56"/>
          <w:szCs w:val="72"/>
        </w:rPr>
        <w:t>»</w:t>
      </w:r>
    </w:p>
    <w:p w:rsidR="009F3A75" w:rsidRPr="00E57F31" w:rsidRDefault="009F3A75" w:rsidP="002C4791">
      <w:pPr>
        <w:spacing w:line="276" w:lineRule="auto"/>
        <w:rPr>
          <w:b/>
          <w:sz w:val="72"/>
          <w:szCs w:val="72"/>
        </w:rPr>
      </w:pPr>
    </w:p>
    <w:p w:rsidR="00F8644F" w:rsidRDefault="00F8644F" w:rsidP="007F4F4B">
      <w:pPr>
        <w:spacing w:line="276" w:lineRule="auto"/>
        <w:ind w:firstLine="0"/>
        <w:jc w:val="left"/>
        <w:rPr>
          <w:rFonts w:eastAsia="Times New Roman"/>
          <w:b/>
          <w:szCs w:val="20"/>
          <w:lang w:eastAsia="ru-RU"/>
        </w:rPr>
      </w:pPr>
    </w:p>
    <w:p w:rsidR="00DC5A91" w:rsidRDefault="00DC5A91" w:rsidP="007F4F4B">
      <w:pPr>
        <w:spacing w:line="276" w:lineRule="auto"/>
        <w:ind w:firstLine="0"/>
        <w:jc w:val="left"/>
        <w:rPr>
          <w:rFonts w:eastAsia="Times New Roman"/>
          <w:b/>
          <w:szCs w:val="20"/>
          <w:lang w:eastAsia="ru-RU"/>
        </w:rPr>
      </w:pPr>
    </w:p>
    <w:p w:rsidR="00DC5A91" w:rsidRDefault="00DC5A91" w:rsidP="007F4F4B">
      <w:pPr>
        <w:spacing w:line="276" w:lineRule="auto"/>
        <w:ind w:firstLine="0"/>
        <w:jc w:val="left"/>
        <w:rPr>
          <w:rFonts w:eastAsia="Times New Roman"/>
          <w:b/>
          <w:szCs w:val="20"/>
          <w:lang w:eastAsia="ru-RU"/>
        </w:rPr>
      </w:pPr>
    </w:p>
    <w:p w:rsidR="00335D2B" w:rsidRDefault="00335D2B" w:rsidP="007F4F4B">
      <w:pPr>
        <w:spacing w:line="276" w:lineRule="auto"/>
        <w:ind w:firstLine="0"/>
        <w:jc w:val="left"/>
        <w:rPr>
          <w:rFonts w:eastAsia="Times New Roman"/>
          <w:b/>
          <w:szCs w:val="20"/>
          <w:lang w:eastAsia="ru-RU"/>
        </w:rPr>
      </w:pPr>
    </w:p>
    <w:p w:rsidR="00474F61" w:rsidRDefault="00474F61" w:rsidP="007F4F4B">
      <w:pPr>
        <w:spacing w:line="276" w:lineRule="auto"/>
        <w:ind w:firstLine="0"/>
        <w:jc w:val="left"/>
        <w:rPr>
          <w:rFonts w:eastAsia="Times New Roman"/>
          <w:b/>
          <w:szCs w:val="20"/>
          <w:lang w:eastAsia="ru-RU"/>
        </w:rPr>
      </w:pPr>
    </w:p>
    <w:p w:rsidR="00474F61" w:rsidRDefault="00474F61" w:rsidP="007F4F4B">
      <w:pPr>
        <w:spacing w:line="276" w:lineRule="auto"/>
        <w:ind w:firstLine="0"/>
        <w:jc w:val="left"/>
        <w:rPr>
          <w:rFonts w:eastAsia="Times New Roman"/>
          <w:b/>
          <w:szCs w:val="20"/>
          <w:lang w:eastAsia="ru-RU"/>
        </w:rPr>
      </w:pPr>
    </w:p>
    <w:p w:rsidR="00335D2B" w:rsidRDefault="00335D2B" w:rsidP="007F4F4B">
      <w:pPr>
        <w:spacing w:line="276" w:lineRule="auto"/>
        <w:ind w:firstLine="0"/>
        <w:jc w:val="left"/>
        <w:rPr>
          <w:rFonts w:eastAsia="Times New Roman"/>
          <w:b/>
          <w:sz w:val="24"/>
          <w:szCs w:val="24"/>
          <w:lang w:eastAsia="ru-RU"/>
        </w:rPr>
      </w:pPr>
    </w:p>
    <w:p w:rsidR="00EA2813" w:rsidRDefault="00EA2813" w:rsidP="007F4F4B">
      <w:pPr>
        <w:spacing w:line="276" w:lineRule="auto"/>
        <w:ind w:firstLine="0"/>
        <w:jc w:val="left"/>
        <w:rPr>
          <w:rFonts w:eastAsia="Times New Roman"/>
          <w:b/>
          <w:sz w:val="24"/>
          <w:szCs w:val="24"/>
          <w:lang w:eastAsia="ru-RU"/>
        </w:rPr>
      </w:pPr>
    </w:p>
    <w:p w:rsidR="00EA2813" w:rsidRDefault="00EA2813" w:rsidP="007F4F4B">
      <w:pPr>
        <w:spacing w:line="276" w:lineRule="auto"/>
        <w:ind w:firstLine="0"/>
        <w:jc w:val="left"/>
        <w:rPr>
          <w:rFonts w:eastAsia="Times New Roman"/>
          <w:b/>
          <w:sz w:val="24"/>
          <w:szCs w:val="24"/>
          <w:lang w:eastAsia="ru-RU"/>
        </w:rPr>
      </w:pPr>
    </w:p>
    <w:p w:rsidR="00EA2813" w:rsidRDefault="00EA2813" w:rsidP="007F4F4B">
      <w:pPr>
        <w:spacing w:line="276" w:lineRule="auto"/>
        <w:ind w:firstLine="0"/>
        <w:jc w:val="left"/>
        <w:rPr>
          <w:rFonts w:eastAsia="Times New Roman"/>
          <w:b/>
          <w:sz w:val="24"/>
          <w:szCs w:val="24"/>
          <w:lang w:eastAsia="ru-RU"/>
        </w:rPr>
      </w:pPr>
    </w:p>
    <w:p w:rsidR="00EA2813" w:rsidRDefault="00EA2813" w:rsidP="007F4F4B">
      <w:pPr>
        <w:spacing w:line="276" w:lineRule="auto"/>
        <w:ind w:firstLine="0"/>
        <w:jc w:val="left"/>
        <w:rPr>
          <w:rFonts w:eastAsia="Times New Roman"/>
          <w:b/>
          <w:sz w:val="24"/>
          <w:szCs w:val="24"/>
          <w:lang w:eastAsia="ru-RU"/>
        </w:rPr>
      </w:pPr>
    </w:p>
    <w:p w:rsidR="00335D2B" w:rsidRPr="008F0E5B" w:rsidRDefault="00335D2B" w:rsidP="008F0E5B">
      <w:pPr>
        <w:ind w:firstLine="709"/>
        <w:rPr>
          <w:rFonts w:eastAsia="Times New Roman"/>
          <w:b/>
          <w:lang w:eastAsia="ru-RU"/>
        </w:rPr>
      </w:pPr>
    </w:p>
    <w:p w:rsidR="007C76A2" w:rsidRPr="008F0E5B" w:rsidRDefault="006D2A66" w:rsidP="008F0E5B">
      <w:pPr>
        <w:ind w:firstLine="709"/>
        <w:contextualSpacing/>
        <w:jc w:val="center"/>
        <w:rPr>
          <w:rFonts w:eastAsia="Calibri"/>
          <w:b/>
          <w:caps/>
        </w:rPr>
      </w:pPr>
      <w:r w:rsidRPr="008F0E5B">
        <w:rPr>
          <w:rFonts w:eastAsia="Calibri"/>
          <w:b/>
          <w:caps/>
        </w:rPr>
        <w:lastRenderedPageBreak/>
        <w:t xml:space="preserve">СОДЕРЖАНИЕ </w:t>
      </w:r>
      <w:r w:rsidR="00335D2B" w:rsidRPr="008F0E5B">
        <w:rPr>
          <w:rFonts w:eastAsia="Calibri"/>
          <w:b/>
          <w:caps/>
        </w:rPr>
        <w:t>курса</w:t>
      </w:r>
    </w:p>
    <w:p w:rsidR="00335D2B" w:rsidRPr="008F0E5B" w:rsidRDefault="00335D2B" w:rsidP="008F0E5B">
      <w:pPr>
        <w:ind w:firstLine="709"/>
        <w:jc w:val="center"/>
        <w:rPr>
          <w:b/>
        </w:rPr>
      </w:pPr>
      <w:r w:rsidRPr="008F0E5B">
        <w:rPr>
          <w:b/>
        </w:rPr>
        <w:t>ВНЕУРОЧНОЙ ДЕЯТЕЛЬНОСТИ.</w:t>
      </w:r>
    </w:p>
    <w:p w:rsidR="008F0E5B" w:rsidRPr="008F0E5B" w:rsidRDefault="008F0E5B" w:rsidP="008F0E5B">
      <w:pPr>
        <w:ind w:firstLine="709"/>
        <w:rPr>
          <w:b/>
        </w:rPr>
      </w:pPr>
      <w:r w:rsidRPr="008F0E5B">
        <w:rPr>
          <w:b/>
        </w:rPr>
        <w:t>Основы общей химии (15 ч)</w:t>
      </w:r>
    </w:p>
    <w:p w:rsidR="008F0E5B" w:rsidRPr="008F0E5B" w:rsidRDefault="008F0E5B" w:rsidP="008F0E5B">
      <w:pPr>
        <w:ind w:firstLine="709"/>
      </w:pPr>
      <w:r w:rsidRPr="008F0E5B">
        <w:t xml:space="preserve">Определение и предмет химии. Первоначальные сведения о строении атомов. Химические элементы. Размеры атомов. Абсолютные и относительные атомные массы. Молекулы. Химические формулы. Молекулярные массы. Элементный состав веществ. Простые и сложные вещества. Аллотропия. Химические соединения и смеси. Валентность элементов. Графические формулы веществ. Моль. Молярная масса. Закон Авогадро. Молярный объем и относительные плотности газов. Уравнение Клапейрона—Менделеева. Закон сохранения массы веществ. Химические уравнения. Вывод химических формул. Расчеты по химическим формулам и уравнениям. Классификация неорганических веществ. Состав, номенклатура и графические формулы оксидов, оснований, кислот и солей. Важнейшие классы неорганических веществ. Номенклатура, классификация и графические формулы оксидов. Номенклатура, классификация и графические формулы оснований. Классификация, номенклатура и графические формулы кислот. Понятие об амфотерных гидроксидах. Классификация, номенклатура и графические формулы солей. Периодический закон и периодическая система химических элементов Д.И. Менделеева. Строение атома. Химическая связь Периодический закон и периодическая система химических элементов Д. И. Менделеева. Строение атома: физический смысл порядкового номера элемента, массовые числа атомов, изотопы. Строение электронной оболочки атома. Квантовые числа. Принцип Паули .Строение электронной оболочки атома. Заполнение орбиталей электронами. Электронные конфигурации атомов элементов I—IV периодов. Периодическая система химических элементов и электронное строение атомов. Зависимость свойств элементов от строения их атомов. Значение периодического закона и периодической системы элементов Д. И. Менделеева. Химическая связь и строение вещества. Ковалентная связь. Валентность элементов в ковалентных соединениях. Гибридизация орбиталей. Направленность ковалентной связи. Пространственное строение молекул. Донорно-акцепторный механизм образования ковалентной связи. Ионная, металлическая, ' водородная связи. Межмолекулярные взаимодействия. Типы кристаллических решеток. Степени окисления элементов. Классификация химических реакций и закономерности их протекания. Окислительно-восстановительные реакции. Важнейшие окислители и восстановители. Тепловые эффекты реакций. Закон Гесса и следствия из него. Скорость химических реакций. Понятие о катализе. Необратимые и обратимые реакции. Химическое равновесие. Общая классификация химических реакций. Растворы. Электролитическая диссоциация.  Понятие о растворах. Процесс растворения. Растворимость веществ. Количественная характеристика состава растворов. Электролитическая диссоциация. Степень и константа диссоциации. Диссоциация кислот, оснований, амфотерных гидроксидов и солей в водных растворах. Диссоциация воды. Водородный показатель. Среды водных растворов электролитов . Реакции обмена в водных растворах электролитов. </w:t>
      </w:r>
      <w:r w:rsidRPr="008F0E5B">
        <w:lastRenderedPageBreak/>
        <w:t>Ионные реакции и уравнения. Гидролиз солей. Понятие о дисперсных системах. Коллоидные растворы.</w:t>
      </w:r>
    </w:p>
    <w:p w:rsidR="008F0E5B" w:rsidRPr="008F0E5B" w:rsidRDefault="008F0E5B" w:rsidP="008F0E5B">
      <w:pPr>
        <w:ind w:firstLine="709"/>
        <w:rPr>
          <w:b/>
        </w:rPr>
      </w:pPr>
      <w:r w:rsidRPr="008F0E5B">
        <w:rPr>
          <w:b/>
        </w:rPr>
        <w:t xml:space="preserve">Неорганическая химия </w:t>
      </w:r>
      <w:r>
        <w:rPr>
          <w:b/>
        </w:rPr>
        <w:t>(7</w:t>
      </w:r>
      <w:r w:rsidRPr="008F0E5B">
        <w:rPr>
          <w:b/>
        </w:rPr>
        <w:t xml:space="preserve"> ч.) </w:t>
      </w:r>
    </w:p>
    <w:p w:rsidR="008F0E5B" w:rsidRPr="008F0E5B" w:rsidRDefault="008F0E5B" w:rsidP="008F0E5B">
      <w:pPr>
        <w:ind w:firstLine="709"/>
      </w:pPr>
      <w:r w:rsidRPr="008F0E5B">
        <w:t>Важнейшие классы неорганических веществ, их свойства и способы получения Оксиды и основания, их свойства и способы получения. Кислоты, их свойства и получение. Амфотерные гидроксиды, их свойства. Соли, их свойства и получение. Генетическая связь между важнейшими классами неорганических соединений. Понятие о двойных солях и комплексных соединениях. Металлы и их соединения. Электрохимический ряд напряжений металлов (ряд стандартных электродных потенциалов). Электролиз. Общая характеристика металлов. Металлы главных подгрупп I и II групп. Жесткость воды. Алюминий и его соединения. Железо и его соединения. Хром и его соединения. Важнейшие соединения марганца и меди. Неметаллы и их неорганические соединения. Общая характеристика неметаллов . Водород, его получение, свойства и применение. Пероксид водорода. Галогены. Хлор и его важнейшие соединения. Кислород, его получение и свойства. Сера и ее важнейшие соединения. Общая характеристика элементов подгруппы азота. Азот. Аммиак. Соли аммония. Оксиды азота. Азотная кислота. Фосфор и его соединения. Углерод и его важнейшие неорганические соединения.  Кремний и его важнейшие соединения.</w:t>
      </w:r>
    </w:p>
    <w:p w:rsidR="008F0E5B" w:rsidRPr="008F0E5B" w:rsidRDefault="008F0E5B" w:rsidP="008F0E5B">
      <w:pPr>
        <w:ind w:firstLine="709"/>
      </w:pPr>
      <w:r w:rsidRPr="008F0E5B">
        <w:rPr>
          <w:b/>
        </w:rPr>
        <w:t xml:space="preserve">Органическая химия (12ч) </w:t>
      </w:r>
      <w:r w:rsidRPr="008F0E5B">
        <w:t xml:space="preserve"> </w:t>
      </w:r>
    </w:p>
    <w:p w:rsidR="008F0E5B" w:rsidRPr="008F0E5B" w:rsidRDefault="008F0E5B" w:rsidP="008F0E5B">
      <w:pPr>
        <w:ind w:firstLine="709"/>
      </w:pPr>
      <w:r w:rsidRPr="008F0E5B">
        <w:t xml:space="preserve">Основные положения органической химии. Углеводороды. Основные положения органической химии. Электронные эффекты заместителей в органических соединениях. Предельные углеводороды (алканы). Понятие о циклоалканах. Непредельные углеводороды. Алкены. Диеновые углеводороды (алкадиены). Каучуки. Алкины . Ароматические углеводороды. Природные источники углеводородов и их переработка. Понятие о ядохимикатах. Кислородсодержащие органические соединения. Спирты (алкоголи). Фенолы. Карбоновые кислоты. Сложные эфиры. Жиры. Понятие о поверхностно-активных веществах (ПАВ). Мыла. Синтетические моющие средства. Углеводы. Азотсодержащие органические соединения. Амины. Аминокислоты. Белки. Понятие о гетероциклических </w:t>
      </w:r>
      <w:r w:rsidR="00115848" w:rsidRPr="008F0E5B">
        <w:t>соединениях.</w:t>
      </w:r>
      <w:r w:rsidRPr="008F0E5B">
        <w:t xml:space="preserve"> Нуклеиновые кислоты.</w:t>
      </w:r>
    </w:p>
    <w:p w:rsidR="008F0E5B" w:rsidRPr="008F0E5B" w:rsidRDefault="008F0E5B" w:rsidP="008F0E5B">
      <w:pPr>
        <w:pStyle w:val="a8"/>
        <w:jc w:val="center"/>
        <w:rPr>
          <w:rFonts w:ascii="Times New Roman" w:hAnsi="Times New Roman" w:cs="Times New Roman"/>
          <w:b/>
          <w:sz w:val="28"/>
          <w:szCs w:val="28"/>
        </w:rPr>
      </w:pPr>
      <w:r w:rsidRPr="008F0E5B">
        <w:rPr>
          <w:rFonts w:ascii="Times New Roman" w:hAnsi="Times New Roman" w:cs="Times New Roman"/>
          <w:b/>
          <w:sz w:val="28"/>
          <w:szCs w:val="28"/>
        </w:rPr>
        <w:t>Планируемые результаты</w:t>
      </w:r>
    </w:p>
    <w:p w:rsidR="0062779D" w:rsidRPr="0062779D" w:rsidRDefault="0062779D" w:rsidP="00C37A4D">
      <w:pPr>
        <w:shd w:val="clear" w:color="auto" w:fill="FFFFFF"/>
        <w:ind w:firstLine="709"/>
        <w:rPr>
          <w:rFonts w:eastAsia="Times New Roman"/>
          <w:color w:val="000000"/>
          <w:sz w:val="16"/>
          <w:szCs w:val="16"/>
          <w:lang w:eastAsia="ru-RU"/>
        </w:rPr>
      </w:pPr>
      <w:r w:rsidRPr="0062779D">
        <w:rPr>
          <w:rFonts w:eastAsia="Times New Roman"/>
          <w:b/>
          <w:bCs/>
          <w:color w:val="000000"/>
          <w:lang w:eastAsia="ru-RU"/>
        </w:rPr>
        <w:t>Личностные:</w:t>
      </w:r>
    </w:p>
    <w:p w:rsidR="0062779D" w:rsidRPr="0062779D" w:rsidRDefault="0062779D" w:rsidP="00C37A4D">
      <w:pPr>
        <w:numPr>
          <w:ilvl w:val="0"/>
          <w:numId w:val="19"/>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воспитание российской гражданской идентичности: патриотизма, любви и уважению к Отечеству, чувства гордости за свою Родину, за российскую науку;</w:t>
      </w:r>
    </w:p>
    <w:p w:rsidR="0062779D" w:rsidRPr="0062779D" w:rsidRDefault="0062779D" w:rsidP="00C37A4D">
      <w:pPr>
        <w:numPr>
          <w:ilvl w:val="0"/>
          <w:numId w:val="20"/>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62779D" w:rsidRPr="0062779D" w:rsidRDefault="0062779D" w:rsidP="00C37A4D">
      <w:pPr>
        <w:numPr>
          <w:ilvl w:val="0"/>
          <w:numId w:val="20"/>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lastRenderedPageBreak/>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w:t>
      </w:r>
    </w:p>
    <w:p w:rsidR="0062779D" w:rsidRPr="0062779D" w:rsidRDefault="0062779D" w:rsidP="00C37A4D">
      <w:pPr>
        <w:numPr>
          <w:ilvl w:val="0"/>
          <w:numId w:val="20"/>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62779D" w:rsidRPr="0062779D" w:rsidRDefault="0062779D" w:rsidP="00C37A4D">
      <w:pPr>
        <w:numPr>
          <w:ilvl w:val="0"/>
          <w:numId w:val="20"/>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развитие готовности к решению творческих задач, умения находить адекватные способы поведения и взаимодействия с партнерами во время учебной и внеучебной деятельности, способности оценивать проблемные ситуации и оперативно принимать ответственные решения в различных продуктивных видах деятельности (учебная поисково-исследовательская, клубная, проектная, кружковая и т. п. );</w:t>
      </w:r>
    </w:p>
    <w:p w:rsidR="0062779D" w:rsidRPr="0062779D" w:rsidRDefault="0062779D" w:rsidP="00C37A4D">
      <w:pPr>
        <w:numPr>
          <w:ilvl w:val="0"/>
          <w:numId w:val="20"/>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формирование коммуникативной компетенции в межкультурной и межэтнической коммуникации.</w:t>
      </w:r>
    </w:p>
    <w:p w:rsidR="0062779D" w:rsidRPr="0062779D" w:rsidRDefault="0062779D" w:rsidP="00C37A4D">
      <w:pPr>
        <w:shd w:val="clear" w:color="auto" w:fill="FFFFFF"/>
        <w:ind w:firstLine="0"/>
        <w:rPr>
          <w:rFonts w:eastAsia="Times New Roman"/>
          <w:color w:val="000000"/>
          <w:sz w:val="24"/>
          <w:szCs w:val="24"/>
          <w:lang w:eastAsia="ru-RU"/>
        </w:rPr>
      </w:pPr>
    </w:p>
    <w:p w:rsidR="0062779D" w:rsidRPr="0062779D" w:rsidRDefault="0062779D" w:rsidP="00C37A4D">
      <w:pPr>
        <w:shd w:val="clear" w:color="auto" w:fill="FFFFFF"/>
        <w:ind w:firstLine="709"/>
        <w:rPr>
          <w:rFonts w:eastAsia="Times New Roman"/>
          <w:color w:val="000000"/>
          <w:sz w:val="16"/>
          <w:szCs w:val="16"/>
          <w:lang w:eastAsia="ru-RU"/>
        </w:rPr>
      </w:pPr>
      <w:r w:rsidRPr="0062779D">
        <w:rPr>
          <w:rFonts w:eastAsia="Times New Roman"/>
          <w:b/>
          <w:bCs/>
          <w:color w:val="000000"/>
          <w:lang w:eastAsia="ru-RU"/>
        </w:rPr>
        <w:t>Метапредметные:</w:t>
      </w:r>
    </w:p>
    <w:p w:rsidR="0062779D" w:rsidRPr="0062779D" w:rsidRDefault="0062779D" w:rsidP="00C37A4D">
      <w:pPr>
        <w:numPr>
          <w:ilvl w:val="0"/>
          <w:numId w:val="21"/>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формирование навыков овладения самостоятельным приобретением новых знаний, организацией учебной деятельности, поиском средств её осуществления;  </w:t>
      </w:r>
    </w:p>
    <w:p w:rsidR="0062779D" w:rsidRPr="0062779D" w:rsidRDefault="0062779D" w:rsidP="00C37A4D">
      <w:pPr>
        <w:numPr>
          <w:ilvl w:val="0"/>
          <w:numId w:val="21"/>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2779D" w:rsidRPr="0062779D" w:rsidRDefault="0062779D" w:rsidP="00C37A4D">
      <w:pPr>
        <w:numPr>
          <w:ilvl w:val="0"/>
          <w:numId w:val="21"/>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понимать проблему, ставить вопросы, выдвигать гипотезу, давать определение понятиям, классифицировать, структурировать материал, проводить эксперименты, аргументировать собственную позицию, формулировать выводы и заключения;</w:t>
      </w:r>
    </w:p>
    <w:p w:rsidR="0062779D" w:rsidRPr="0062779D" w:rsidRDefault="0062779D" w:rsidP="00C37A4D">
      <w:pPr>
        <w:numPr>
          <w:ilvl w:val="0"/>
          <w:numId w:val="22"/>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2779D" w:rsidRPr="0062779D" w:rsidRDefault="0062779D" w:rsidP="00C37A4D">
      <w:pPr>
        <w:numPr>
          <w:ilvl w:val="0"/>
          <w:numId w:val="23"/>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p w:rsidR="0062779D" w:rsidRPr="0062779D" w:rsidRDefault="0062779D" w:rsidP="00C37A4D">
      <w:pPr>
        <w:numPr>
          <w:ilvl w:val="0"/>
          <w:numId w:val="23"/>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на практике пользоваться основными логическими приемами, методами наблюдения, моделирования, объяснения, решения проблем, прогнозирования и др.;</w:t>
      </w:r>
    </w:p>
    <w:p w:rsidR="0062779D" w:rsidRPr="0062779D" w:rsidRDefault="0062779D" w:rsidP="00C37A4D">
      <w:pPr>
        <w:numPr>
          <w:ilvl w:val="0"/>
          <w:numId w:val="24"/>
        </w:numPr>
        <w:shd w:val="clear" w:color="auto" w:fill="FFFFFF"/>
        <w:ind w:left="0" w:firstLine="709"/>
        <w:rPr>
          <w:rFonts w:eastAsia="Times New Roman"/>
          <w:color w:val="000000"/>
          <w:sz w:val="24"/>
          <w:szCs w:val="24"/>
          <w:lang w:eastAsia="ru-RU"/>
        </w:rPr>
      </w:pPr>
      <w:r w:rsidRPr="0062779D">
        <w:rPr>
          <w:rFonts w:eastAsia="Times New Roman"/>
          <w:color w:val="000000"/>
          <w:lang w:eastAsia="ru-RU"/>
        </w:rPr>
        <w:t>умение осуществлять регулятивные действия самонаблюдения, самоконтроля, самооценки в процессе коммуникативной деятельности.</w:t>
      </w:r>
    </w:p>
    <w:p w:rsidR="0062779D" w:rsidRPr="0062779D" w:rsidRDefault="0062779D" w:rsidP="00C37A4D">
      <w:pPr>
        <w:shd w:val="clear" w:color="auto" w:fill="FFFFFF"/>
        <w:ind w:firstLine="709"/>
        <w:rPr>
          <w:rFonts w:eastAsia="Times New Roman"/>
          <w:color w:val="000000"/>
          <w:sz w:val="16"/>
          <w:szCs w:val="16"/>
          <w:lang w:eastAsia="ru-RU"/>
        </w:rPr>
      </w:pPr>
      <w:r w:rsidRPr="0062779D">
        <w:rPr>
          <w:rFonts w:eastAsia="Times New Roman"/>
          <w:b/>
          <w:bCs/>
          <w:color w:val="000000"/>
          <w:lang w:eastAsia="ru-RU"/>
        </w:rPr>
        <w:t>Предметные результаты.</w:t>
      </w:r>
    </w:p>
    <w:p w:rsidR="0062779D" w:rsidRPr="0062779D" w:rsidRDefault="0062779D" w:rsidP="00C37A4D">
      <w:pPr>
        <w:shd w:val="clear" w:color="auto" w:fill="FFFFFF"/>
        <w:ind w:firstLine="709"/>
        <w:rPr>
          <w:rFonts w:eastAsia="Times New Roman"/>
          <w:color w:val="000000"/>
          <w:sz w:val="16"/>
          <w:szCs w:val="16"/>
          <w:lang w:eastAsia="ru-RU"/>
        </w:rPr>
      </w:pPr>
      <w:r w:rsidRPr="0062779D">
        <w:rPr>
          <w:rFonts w:eastAsia="Times New Roman"/>
          <w:b/>
          <w:bCs/>
          <w:color w:val="000000"/>
          <w:lang w:eastAsia="ru-RU"/>
        </w:rPr>
        <w:t> </w:t>
      </w:r>
    </w:p>
    <w:p w:rsidR="0062779D" w:rsidRPr="0062779D" w:rsidRDefault="0062779D" w:rsidP="00C37A4D">
      <w:pPr>
        <w:shd w:val="clear" w:color="auto" w:fill="FFFFFF"/>
        <w:ind w:firstLine="709"/>
        <w:rPr>
          <w:rFonts w:eastAsia="Times New Roman"/>
          <w:color w:val="000000"/>
          <w:sz w:val="16"/>
          <w:szCs w:val="16"/>
          <w:lang w:eastAsia="ru-RU"/>
        </w:rPr>
      </w:pPr>
      <w:r w:rsidRPr="0062779D">
        <w:rPr>
          <w:rFonts w:eastAsia="Times New Roman"/>
          <w:color w:val="000000"/>
          <w:lang w:eastAsia="ru-RU"/>
        </w:rPr>
        <w:t xml:space="preserve">включают освоенные обучающимися в ходе изучения учебного предмета специфические для данной предметной области умения, виды деятельности по </w:t>
      </w:r>
      <w:r w:rsidRPr="0062779D">
        <w:rPr>
          <w:rFonts w:eastAsia="Times New Roman"/>
          <w:color w:val="000000"/>
          <w:lang w:eastAsia="ru-RU"/>
        </w:rPr>
        <w:lastRenderedPageBreak/>
        <w:t>получению нового знания в рамках учебного предмета, его преобразованию и применению в учебных, учебно-проектных ситуациях.</w:t>
      </w:r>
    </w:p>
    <w:p w:rsidR="008F0E5B" w:rsidRPr="001575D9" w:rsidRDefault="008F0E5B" w:rsidP="008F0E5B">
      <w:pPr>
        <w:rPr>
          <w:rFonts w:eastAsia="Times New Roman"/>
          <w:b/>
          <w:bCs/>
          <w:color w:val="000000"/>
          <w:sz w:val="24"/>
          <w:szCs w:val="24"/>
          <w:lang w:eastAsia="ru-RU"/>
        </w:rPr>
      </w:pPr>
    </w:p>
    <w:p w:rsidR="008F0E5B" w:rsidRDefault="008F0E5B" w:rsidP="00DA2AB0">
      <w:pPr>
        <w:rPr>
          <w:b/>
        </w:rPr>
      </w:pPr>
    </w:p>
    <w:p w:rsidR="008F0E5B" w:rsidRDefault="008F0E5B" w:rsidP="00DA2AB0">
      <w:pPr>
        <w:rPr>
          <w:b/>
        </w:rPr>
      </w:pPr>
    </w:p>
    <w:p w:rsidR="00EB5548" w:rsidRPr="00D25677" w:rsidRDefault="00EB5548" w:rsidP="00EB5548">
      <w:pPr>
        <w:sectPr w:rsidR="00EB5548" w:rsidRPr="00D25677" w:rsidSect="008F0E5B">
          <w:pgSz w:w="11906" w:h="16838" w:code="9"/>
          <w:pgMar w:top="1134" w:right="851" w:bottom="1134" w:left="1418" w:header="708" w:footer="708" w:gutter="0"/>
          <w:cols w:space="708"/>
          <w:docGrid w:linePitch="381"/>
        </w:sectPr>
      </w:pPr>
    </w:p>
    <w:p w:rsidR="00646DEC" w:rsidRDefault="00646DEC" w:rsidP="00D25677">
      <w:pPr>
        <w:ind w:firstLine="0"/>
        <w:jc w:val="center"/>
        <w:rPr>
          <w:b/>
          <w:color w:val="000000"/>
        </w:rPr>
      </w:pPr>
      <w:r>
        <w:rPr>
          <w:b/>
          <w:color w:val="000000"/>
        </w:rPr>
        <w:lastRenderedPageBreak/>
        <w:t>ТЕМАТИЧЕСКОЕ ПЛАНИРОВАНИЕ</w:t>
      </w:r>
    </w:p>
    <w:p w:rsidR="00115848" w:rsidRDefault="00115848" w:rsidP="00D25677">
      <w:pPr>
        <w:ind w:firstLine="0"/>
        <w:jc w:val="center"/>
      </w:pPr>
      <w:r>
        <w:rPr>
          <w:b/>
          <w:color w:val="000000"/>
        </w:rPr>
        <w:t>11 класс</w:t>
      </w:r>
    </w:p>
    <w:p w:rsidR="00646DEC" w:rsidRDefault="00646DEC" w:rsidP="00C87D29">
      <w:pPr>
        <w:ind w:left="120"/>
      </w:pPr>
    </w:p>
    <w:tbl>
      <w:tblPr>
        <w:tblW w:w="0" w:type="auto"/>
        <w:tblCellSpacing w:w="20" w:type="nil"/>
        <w:tblInd w:w="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3"/>
        <w:gridCol w:w="2976"/>
        <w:gridCol w:w="3119"/>
        <w:gridCol w:w="7590"/>
      </w:tblGrid>
      <w:tr w:rsidR="00C87D29" w:rsidTr="00C87D29">
        <w:trPr>
          <w:trHeight w:val="144"/>
          <w:tblCellSpacing w:w="20" w:type="nil"/>
        </w:trPr>
        <w:tc>
          <w:tcPr>
            <w:tcW w:w="1093" w:type="dxa"/>
          </w:tcPr>
          <w:p w:rsidR="00C87D29" w:rsidRPr="00284259" w:rsidRDefault="00C87D29" w:rsidP="00C87D29">
            <w:pPr>
              <w:ind w:firstLine="0"/>
            </w:pPr>
            <w:r w:rsidRPr="00284259">
              <w:rPr>
                <w:b/>
                <w:color w:val="000000"/>
              </w:rPr>
              <w:t xml:space="preserve">№ п/п </w:t>
            </w:r>
          </w:p>
          <w:p w:rsidR="00C87D29" w:rsidRPr="00284259" w:rsidRDefault="00C87D29" w:rsidP="00D25677">
            <w:pPr>
              <w:ind w:left="135"/>
              <w:rPr>
                <w:b/>
                <w:color w:val="000000"/>
              </w:rPr>
            </w:pPr>
          </w:p>
        </w:tc>
        <w:tc>
          <w:tcPr>
            <w:tcW w:w="2976" w:type="dxa"/>
          </w:tcPr>
          <w:p w:rsidR="00C87D29" w:rsidRPr="00284259" w:rsidRDefault="00C87D29" w:rsidP="00C87D29">
            <w:pPr>
              <w:ind w:left="135" w:firstLine="0"/>
            </w:pPr>
            <w:r w:rsidRPr="00284259">
              <w:rPr>
                <w:b/>
                <w:color w:val="000000"/>
              </w:rPr>
              <w:t xml:space="preserve">Наименование разделов и тем программы </w:t>
            </w:r>
          </w:p>
          <w:p w:rsidR="00C87D29" w:rsidRPr="00284259" w:rsidRDefault="00C87D29" w:rsidP="00D25677">
            <w:pPr>
              <w:ind w:left="135"/>
              <w:rPr>
                <w:b/>
                <w:color w:val="000000"/>
              </w:rPr>
            </w:pPr>
          </w:p>
        </w:tc>
        <w:tc>
          <w:tcPr>
            <w:tcW w:w="3119" w:type="dxa"/>
          </w:tcPr>
          <w:p w:rsidR="00C87D29" w:rsidRPr="00284259" w:rsidRDefault="00C87D29" w:rsidP="00C87D29">
            <w:pPr>
              <w:ind w:left="135" w:firstLine="0"/>
              <w:rPr>
                <w:b/>
                <w:color w:val="000000"/>
              </w:rPr>
            </w:pPr>
            <w:r w:rsidRPr="00284259">
              <w:rPr>
                <w:b/>
                <w:color w:val="000000"/>
              </w:rPr>
              <w:t>Количество часов</w:t>
            </w:r>
          </w:p>
        </w:tc>
        <w:tc>
          <w:tcPr>
            <w:tcW w:w="7590" w:type="dxa"/>
          </w:tcPr>
          <w:p w:rsidR="00C87D29" w:rsidRPr="00284259" w:rsidRDefault="00C87D29" w:rsidP="00D25677">
            <w:pPr>
              <w:ind w:left="135"/>
            </w:pPr>
            <w:r w:rsidRPr="00284259">
              <w:rPr>
                <w:b/>
                <w:color w:val="000000"/>
              </w:rPr>
              <w:t xml:space="preserve">Электронные (цифровые) образовательные ресурсы </w:t>
            </w:r>
          </w:p>
          <w:p w:rsidR="00C87D29" w:rsidRPr="00284259" w:rsidRDefault="00C87D29" w:rsidP="00646DEC">
            <w:pPr>
              <w:rPr>
                <w:b/>
                <w:color w:val="000000"/>
              </w:rPr>
            </w:pPr>
          </w:p>
        </w:tc>
      </w:tr>
      <w:tr w:rsidR="00C87D29" w:rsidTr="00C87D29">
        <w:trPr>
          <w:trHeight w:val="144"/>
          <w:tblCellSpacing w:w="20" w:type="nil"/>
        </w:trPr>
        <w:tc>
          <w:tcPr>
            <w:tcW w:w="1093" w:type="dxa"/>
          </w:tcPr>
          <w:p w:rsidR="00C87D29" w:rsidRPr="001F7431" w:rsidRDefault="00C87D29" w:rsidP="00D25677">
            <w:pPr>
              <w:ind w:left="135" w:firstLine="0"/>
              <w:jc w:val="center"/>
              <w:rPr>
                <w:color w:val="000000"/>
              </w:rPr>
            </w:pPr>
            <w:r w:rsidRPr="001F7431">
              <w:rPr>
                <w:color w:val="000000"/>
              </w:rPr>
              <w:t>1</w:t>
            </w:r>
          </w:p>
        </w:tc>
        <w:tc>
          <w:tcPr>
            <w:tcW w:w="2976" w:type="dxa"/>
          </w:tcPr>
          <w:p w:rsidR="00C87D29" w:rsidRPr="00474F61" w:rsidRDefault="008F0E5B" w:rsidP="00C87D29">
            <w:pPr>
              <w:ind w:firstLine="0"/>
              <w:rPr>
                <w:color w:val="000000"/>
              </w:rPr>
            </w:pPr>
            <w:r w:rsidRPr="001575D9">
              <w:rPr>
                <w:sz w:val="24"/>
                <w:szCs w:val="24"/>
              </w:rPr>
              <w:t>Основы общей химии</w:t>
            </w:r>
          </w:p>
        </w:tc>
        <w:tc>
          <w:tcPr>
            <w:tcW w:w="3119" w:type="dxa"/>
          </w:tcPr>
          <w:p w:rsidR="00C87D29" w:rsidRPr="001F7431" w:rsidRDefault="00DA2AB0" w:rsidP="00D25677">
            <w:pPr>
              <w:ind w:left="135" w:firstLine="0"/>
              <w:jc w:val="center"/>
              <w:rPr>
                <w:color w:val="000000"/>
              </w:rPr>
            </w:pPr>
            <w:r>
              <w:rPr>
                <w:color w:val="000000"/>
              </w:rPr>
              <w:t>1</w:t>
            </w:r>
            <w:r w:rsidR="008F0E5B">
              <w:rPr>
                <w:color w:val="000000"/>
              </w:rPr>
              <w:t>5</w:t>
            </w:r>
          </w:p>
        </w:tc>
        <w:tc>
          <w:tcPr>
            <w:tcW w:w="7590" w:type="dxa"/>
          </w:tcPr>
          <w:p w:rsidR="00C87D29" w:rsidRPr="00284259" w:rsidRDefault="005D4E49" w:rsidP="00D25677">
            <w:pPr>
              <w:ind w:left="135" w:firstLine="0"/>
              <w:jc w:val="center"/>
              <w:rPr>
                <w:b/>
                <w:color w:val="000000"/>
              </w:rPr>
            </w:pPr>
            <w:hyperlink r:id="rId7" w:history="1">
              <w:r w:rsidR="00474F61" w:rsidRPr="00877233">
                <w:rPr>
                  <w:rStyle w:val="aa"/>
                </w:rPr>
                <w:t>https://infourok.ru/issledovatelskaya-rabota-tema-proverka-kachestva-i-naturalnosti-pischevih-produktov-v-domashnih-usloviyah-3295560.html</w:t>
              </w:r>
            </w:hyperlink>
            <w:r w:rsidR="00474F61">
              <w:t xml:space="preserve"> </w:t>
            </w:r>
          </w:p>
        </w:tc>
      </w:tr>
      <w:tr w:rsidR="00C87D29" w:rsidRPr="00951D19" w:rsidTr="00C87D29">
        <w:trPr>
          <w:trHeight w:val="144"/>
          <w:tblCellSpacing w:w="20" w:type="nil"/>
        </w:trPr>
        <w:tc>
          <w:tcPr>
            <w:tcW w:w="1093" w:type="dxa"/>
          </w:tcPr>
          <w:p w:rsidR="00C87D29" w:rsidRPr="00284259" w:rsidRDefault="00C87D29" w:rsidP="00D25677">
            <w:pPr>
              <w:ind w:left="135" w:firstLine="0"/>
              <w:jc w:val="center"/>
            </w:pPr>
            <w:r w:rsidRPr="00284259">
              <w:t>2</w:t>
            </w:r>
          </w:p>
        </w:tc>
        <w:tc>
          <w:tcPr>
            <w:tcW w:w="2976" w:type="dxa"/>
          </w:tcPr>
          <w:p w:rsidR="00C87D29" w:rsidRPr="00DA2AB0" w:rsidRDefault="008F0E5B" w:rsidP="00C87D29">
            <w:pPr>
              <w:ind w:firstLine="0"/>
            </w:pPr>
            <w:r w:rsidRPr="001575D9">
              <w:rPr>
                <w:sz w:val="24"/>
                <w:szCs w:val="24"/>
              </w:rPr>
              <w:t>Неорганическая химия</w:t>
            </w:r>
          </w:p>
        </w:tc>
        <w:tc>
          <w:tcPr>
            <w:tcW w:w="3119" w:type="dxa"/>
          </w:tcPr>
          <w:p w:rsidR="00C87D29" w:rsidRPr="00284259" w:rsidRDefault="008F0E5B" w:rsidP="00D25677">
            <w:pPr>
              <w:ind w:left="135" w:firstLine="0"/>
              <w:jc w:val="center"/>
            </w:pPr>
            <w:r>
              <w:t>7</w:t>
            </w:r>
          </w:p>
        </w:tc>
        <w:tc>
          <w:tcPr>
            <w:tcW w:w="7590" w:type="dxa"/>
          </w:tcPr>
          <w:p w:rsidR="00C87D29" w:rsidRPr="00284259" w:rsidRDefault="005D4E49" w:rsidP="00B31C26">
            <w:pPr>
              <w:ind w:left="135"/>
              <w:jc w:val="center"/>
            </w:pPr>
            <w:hyperlink r:id="rId8" w:history="1">
              <w:r w:rsidR="00DA2AB0" w:rsidRPr="00877233">
                <w:rPr>
                  <w:rStyle w:val="aa"/>
                </w:rPr>
                <w:t>https://infourok.ru/issledovatelskoj-raboty-na-temu-domashnyaya-aptechka-4060488.html?ysclid=lm0qqm1azl861702827</w:t>
              </w:r>
            </w:hyperlink>
            <w:r w:rsidR="00DA2AB0">
              <w:t xml:space="preserve"> </w:t>
            </w:r>
          </w:p>
        </w:tc>
      </w:tr>
      <w:tr w:rsidR="00C87D29" w:rsidRPr="00951D19" w:rsidTr="00C87D29">
        <w:trPr>
          <w:trHeight w:val="144"/>
          <w:tblCellSpacing w:w="20" w:type="nil"/>
        </w:trPr>
        <w:tc>
          <w:tcPr>
            <w:tcW w:w="1093" w:type="dxa"/>
          </w:tcPr>
          <w:p w:rsidR="00C87D29" w:rsidRPr="00284259" w:rsidRDefault="00C87D29" w:rsidP="00C87D29">
            <w:pPr>
              <w:ind w:firstLine="0"/>
            </w:pPr>
            <w:r w:rsidRPr="00284259">
              <w:t xml:space="preserve">     3</w:t>
            </w:r>
          </w:p>
        </w:tc>
        <w:tc>
          <w:tcPr>
            <w:tcW w:w="2976" w:type="dxa"/>
          </w:tcPr>
          <w:p w:rsidR="00C87D29" w:rsidRPr="000149F3" w:rsidRDefault="008F0E5B" w:rsidP="00C87D29">
            <w:pPr>
              <w:ind w:firstLine="0"/>
            </w:pPr>
            <w:r w:rsidRPr="001575D9">
              <w:rPr>
                <w:sz w:val="24"/>
                <w:szCs w:val="24"/>
              </w:rPr>
              <w:t>Органическая химия</w:t>
            </w:r>
          </w:p>
        </w:tc>
        <w:tc>
          <w:tcPr>
            <w:tcW w:w="3119" w:type="dxa"/>
          </w:tcPr>
          <w:p w:rsidR="00C87D29" w:rsidRPr="00284259" w:rsidRDefault="00C87D29" w:rsidP="00C87D29">
            <w:pPr>
              <w:ind w:left="135"/>
            </w:pPr>
            <w:r w:rsidRPr="00284259">
              <w:t xml:space="preserve">           </w:t>
            </w:r>
            <w:r w:rsidR="008F0E5B">
              <w:t>12</w:t>
            </w:r>
          </w:p>
        </w:tc>
        <w:tc>
          <w:tcPr>
            <w:tcW w:w="7590" w:type="dxa"/>
          </w:tcPr>
          <w:p w:rsidR="00C87D29" w:rsidRPr="00284259" w:rsidRDefault="005D4E49" w:rsidP="00B31C26">
            <w:pPr>
              <w:ind w:left="135"/>
              <w:jc w:val="center"/>
              <w:rPr>
                <w:color w:val="000000"/>
              </w:rPr>
            </w:pPr>
            <w:hyperlink r:id="rId9" w:history="1">
              <w:r w:rsidR="007663E0" w:rsidRPr="00877233">
                <w:rPr>
                  <w:rStyle w:val="aa"/>
                </w:rPr>
                <w:t>https://infourok.ru/konspekt-uroka-himii-nauchnye-metody-poznaniya-veshestv-i-himicheskih-yavlenij-6235059.html?ysclid=lm0rjaf9ck269492406</w:t>
              </w:r>
            </w:hyperlink>
            <w:r w:rsidR="007663E0">
              <w:t xml:space="preserve"> </w:t>
            </w:r>
          </w:p>
        </w:tc>
      </w:tr>
      <w:tr w:rsidR="00C87D29" w:rsidTr="00C87D29">
        <w:trPr>
          <w:trHeight w:val="144"/>
          <w:tblCellSpacing w:w="20" w:type="nil"/>
        </w:trPr>
        <w:tc>
          <w:tcPr>
            <w:tcW w:w="1093" w:type="dxa"/>
          </w:tcPr>
          <w:p w:rsidR="00C87D29" w:rsidRDefault="00C87D29" w:rsidP="00B31C26">
            <w:pPr>
              <w:ind w:left="135"/>
              <w:jc w:val="center"/>
              <w:rPr>
                <w:color w:val="000000"/>
                <w:sz w:val="24"/>
              </w:rPr>
            </w:pPr>
          </w:p>
        </w:tc>
        <w:tc>
          <w:tcPr>
            <w:tcW w:w="2976" w:type="dxa"/>
          </w:tcPr>
          <w:p w:rsidR="00C87D29" w:rsidRPr="00C87D29" w:rsidRDefault="00C87D29" w:rsidP="00C87D29">
            <w:pPr>
              <w:ind w:firstLine="0"/>
              <w:rPr>
                <w:color w:val="000000"/>
              </w:rPr>
            </w:pPr>
            <w:r w:rsidRPr="00C87D29">
              <w:rPr>
                <w:color w:val="000000"/>
              </w:rPr>
              <w:t>Итого:</w:t>
            </w:r>
          </w:p>
        </w:tc>
        <w:tc>
          <w:tcPr>
            <w:tcW w:w="3119" w:type="dxa"/>
          </w:tcPr>
          <w:p w:rsidR="00C87D29" w:rsidRDefault="001F7431" w:rsidP="00284259">
            <w:pPr>
              <w:ind w:left="135"/>
              <w:rPr>
                <w:color w:val="000000"/>
                <w:sz w:val="24"/>
              </w:rPr>
            </w:pPr>
            <w:r>
              <w:rPr>
                <w:color w:val="000000"/>
                <w:sz w:val="24"/>
              </w:rPr>
              <w:t xml:space="preserve">           </w:t>
            </w:r>
            <w:r w:rsidR="00C87D29">
              <w:rPr>
                <w:color w:val="000000"/>
                <w:sz w:val="24"/>
              </w:rPr>
              <w:t>34</w:t>
            </w:r>
          </w:p>
        </w:tc>
        <w:tc>
          <w:tcPr>
            <w:tcW w:w="7590" w:type="dxa"/>
          </w:tcPr>
          <w:p w:rsidR="00C87D29" w:rsidRDefault="00C87D29" w:rsidP="00B31C26">
            <w:pPr>
              <w:ind w:left="135"/>
              <w:jc w:val="center"/>
              <w:rPr>
                <w:color w:val="000000"/>
                <w:sz w:val="24"/>
              </w:rPr>
            </w:pPr>
          </w:p>
        </w:tc>
      </w:tr>
    </w:tbl>
    <w:p w:rsidR="00937E1F" w:rsidRDefault="00937E1F" w:rsidP="00937E1F">
      <w:pPr>
        <w:ind w:firstLine="0"/>
        <w:rPr>
          <w:b/>
          <w:color w:val="000000"/>
        </w:rPr>
      </w:pPr>
      <w:bookmarkStart w:id="0" w:name="_GoBack"/>
      <w:bookmarkEnd w:id="0"/>
    </w:p>
    <w:sectPr w:rsidR="00937E1F" w:rsidSect="00EB7367">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E49" w:rsidRDefault="005D4E49" w:rsidP="005B4BA8">
      <w:r>
        <w:separator/>
      </w:r>
    </w:p>
  </w:endnote>
  <w:endnote w:type="continuationSeparator" w:id="0">
    <w:p w:rsidR="005D4E49" w:rsidRDefault="005D4E49" w:rsidP="005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choolBookSanPi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E49" w:rsidRDefault="005D4E49" w:rsidP="005B4BA8">
      <w:r>
        <w:separator/>
      </w:r>
    </w:p>
  </w:footnote>
  <w:footnote w:type="continuationSeparator" w:id="0">
    <w:p w:rsidR="005D4E49" w:rsidRDefault="005D4E49" w:rsidP="005B4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A4D"/>
    <w:multiLevelType w:val="multilevel"/>
    <w:tmpl w:val="7C4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2116"/>
    <w:multiLevelType w:val="multilevel"/>
    <w:tmpl w:val="E45E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5327C"/>
    <w:multiLevelType w:val="hybridMultilevel"/>
    <w:tmpl w:val="71927DFE"/>
    <w:lvl w:ilvl="0" w:tplc="483ED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321AAA"/>
    <w:multiLevelType w:val="hybridMultilevel"/>
    <w:tmpl w:val="62DE4B44"/>
    <w:lvl w:ilvl="0" w:tplc="61428AF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43892"/>
    <w:multiLevelType w:val="hybridMultilevel"/>
    <w:tmpl w:val="B1C098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B44C12"/>
    <w:multiLevelType w:val="hybridMultilevel"/>
    <w:tmpl w:val="43D4A43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369F"/>
    <w:multiLevelType w:val="multilevel"/>
    <w:tmpl w:val="70A0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11EE5"/>
    <w:multiLevelType w:val="multilevel"/>
    <w:tmpl w:val="B80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343D1"/>
    <w:multiLevelType w:val="multilevel"/>
    <w:tmpl w:val="B5D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E3ED9"/>
    <w:multiLevelType w:val="hybridMultilevel"/>
    <w:tmpl w:val="A4025E06"/>
    <w:lvl w:ilvl="0" w:tplc="A3A447D2">
      <w:start w:val="1"/>
      <w:numFmt w:val="decimal"/>
      <w:lvlText w:val="%1."/>
      <w:lvlJc w:val="left"/>
      <w:pPr>
        <w:ind w:left="404" w:hanging="248"/>
      </w:pPr>
      <w:rPr>
        <w:rFonts w:ascii="Trebuchet MS" w:eastAsia="Trebuchet MS" w:hAnsi="Trebuchet MS" w:cs="Trebuchet MS" w:hint="default"/>
        <w:spacing w:val="-11"/>
        <w:w w:val="82"/>
        <w:sz w:val="22"/>
        <w:szCs w:val="22"/>
        <w:lang w:val="ru-RU" w:eastAsia="en-US" w:bidi="ar-SA"/>
      </w:rPr>
    </w:lvl>
    <w:lvl w:ilvl="1" w:tplc="B5843990">
      <w:numFmt w:val="bullet"/>
      <w:lvlText w:val="•"/>
      <w:lvlJc w:val="left"/>
      <w:pPr>
        <w:ind w:left="1026" w:hanging="248"/>
      </w:pPr>
      <w:rPr>
        <w:rFonts w:hint="default"/>
        <w:lang w:val="ru-RU" w:eastAsia="en-US" w:bidi="ar-SA"/>
      </w:rPr>
    </w:lvl>
    <w:lvl w:ilvl="2" w:tplc="A39E8AF2">
      <w:numFmt w:val="bullet"/>
      <w:lvlText w:val="•"/>
      <w:lvlJc w:val="left"/>
      <w:pPr>
        <w:ind w:left="1652" w:hanging="248"/>
      </w:pPr>
      <w:rPr>
        <w:rFonts w:hint="default"/>
        <w:lang w:val="ru-RU" w:eastAsia="en-US" w:bidi="ar-SA"/>
      </w:rPr>
    </w:lvl>
    <w:lvl w:ilvl="3" w:tplc="0AF24B56">
      <w:numFmt w:val="bullet"/>
      <w:lvlText w:val="•"/>
      <w:lvlJc w:val="left"/>
      <w:pPr>
        <w:ind w:left="2279" w:hanging="248"/>
      </w:pPr>
      <w:rPr>
        <w:rFonts w:hint="default"/>
        <w:lang w:val="ru-RU" w:eastAsia="en-US" w:bidi="ar-SA"/>
      </w:rPr>
    </w:lvl>
    <w:lvl w:ilvl="4" w:tplc="7FEAACC6">
      <w:numFmt w:val="bullet"/>
      <w:lvlText w:val="•"/>
      <w:lvlJc w:val="left"/>
      <w:pPr>
        <w:ind w:left="2905" w:hanging="248"/>
      </w:pPr>
      <w:rPr>
        <w:rFonts w:hint="default"/>
        <w:lang w:val="ru-RU" w:eastAsia="en-US" w:bidi="ar-SA"/>
      </w:rPr>
    </w:lvl>
    <w:lvl w:ilvl="5" w:tplc="B0425E16">
      <w:numFmt w:val="bullet"/>
      <w:lvlText w:val="•"/>
      <w:lvlJc w:val="left"/>
      <w:pPr>
        <w:ind w:left="3531" w:hanging="248"/>
      </w:pPr>
      <w:rPr>
        <w:rFonts w:hint="default"/>
        <w:lang w:val="ru-RU" w:eastAsia="en-US" w:bidi="ar-SA"/>
      </w:rPr>
    </w:lvl>
    <w:lvl w:ilvl="6" w:tplc="CE3EAD14">
      <w:numFmt w:val="bullet"/>
      <w:lvlText w:val="•"/>
      <w:lvlJc w:val="left"/>
      <w:pPr>
        <w:ind w:left="4158" w:hanging="248"/>
      </w:pPr>
      <w:rPr>
        <w:rFonts w:hint="default"/>
        <w:lang w:val="ru-RU" w:eastAsia="en-US" w:bidi="ar-SA"/>
      </w:rPr>
    </w:lvl>
    <w:lvl w:ilvl="7" w:tplc="6EDC89E6">
      <w:numFmt w:val="bullet"/>
      <w:lvlText w:val="•"/>
      <w:lvlJc w:val="left"/>
      <w:pPr>
        <w:ind w:left="4784" w:hanging="248"/>
      </w:pPr>
      <w:rPr>
        <w:rFonts w:hint="default"/>
        <w:lang w:val="ru-RU" w:eastAsia="en-US" w:bidi="ar-SA"/>
      </w:rPr>
    </w:lvl>
    <w:lvl w:ilvl="8" w:tplc="B9D6F26A">
      <w:numFmt w:val="bullet"/>
      <w:lvlText w:val="•"/>
      <w:lvlJc w:val="left"/>
      <w:pPr>
        <w:ind w:left="5410" w:hanging="248"/>
      </w:pPr>
      <w:rPr>
        <w:rFonts w:hint="default"/>
        <w:lang w:val="ru-RU" w:eastAsia="en-US" w:bidi="ar-SA"/>
      </w:rPr>
    </w:lvl>
  </w:abstractNum>
  <w:abstractNum w:abstractNumId="10" w15:restartNumberingAfterBreak="0">
    <w:nsid w:val="2C847610"/>
    <w:multiLevelType w:val="hybridMultilevel"/>
    <w:tmpl w:val="10746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E64024"/>
    <w:multiLevelType w:val="multilevel"/>
    <w:tmpl w:val="AB40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D791F"/>
    <w:multiLevelType w:val="multilevel"/>
    <w:tmpl w:val="D5A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F20B6"/>
    <w:multiLevelType w:val="hybridMultilevel"/>
    <w:tmpl w:val="426482EA"/>
    <w:lvl w:ilvl="0" w:tplc="C2D4CAC0">
      <w:start w:val="1"/>
      <w:numFmt w:val="decimal"/>
      <w:lvlText w:val="%1)"/>
      <w:lvlJc w:val="left"/>
      <w:pPr>
        <w:ind w:left="156" w:hanging="292"/>
      </w:pPr>
      <w:rPr>
        <w:rFonts w:ascii="Cambria" w:eastAsia="Cambria" w:hAnsi="Cambria" w:cs="Cambria" w:hint="default"/>
        <w:w w:val="102"/>
        <w:sz w:val="20"/>
        <w:szCs w:val="20"/>
        <w:lang w:val="ru-RU" w:eastAsia="en-US" w:bidi="ar-SA"/>
      </w:rPr>
    </w:lvl>
    <w:lvl w:ilvl="1" w:tplc="A9B61C6A">
      <w:numFmt w:val="bullet"/>
      <w:lvlText w:val="•"/>
      <w:lvlJc w:val="left"/>
      <w:pPr>
        <w:ind w:left="810" w:hanging="292"/>
      </w:pPr>
      <w:rPr>
        <w:rFonts w:hint="default"/>
        <w:lang w:val="ru-RU" w:eastAsia="en-US" w:bidi="ar-SA"/>
      </w:rPr>
    </w:lvl>
    <w:lvl w:ilvl="2" w:tplc="90AEFBE4">
      <w:numFmt w:val="bullet"/>
      <w:lvlText w:val="•"/>
      <w:lvlJc w:val="left"/>
      <w:pPr>
        <w:ind w:left="1460" w:hanging="292"/>
      </w:pPr>
      <w:rPr>
        <w:rFonts w:hint="default"/>
        <w:lang w:val="ru-RU" w:eastAsia="en-US" w:bidi="ar-SA"/>
      </w:rPr>
    </w:lvl>
    <w:lvl w:ilvl="3" w:tplc="F01C2574">
      <w:numFmt w:val="bullet"/>
      <w:lvlText w:val="•"/>
      <w:lvlJc w:val="left"/>
      <w:pPr>
        <w:ind w:left="2111" w:hanging="292"/>
      </w:pPr>
      <w:rPr>
        <w:rFonts w:hint="default"/>
        <w:lang w:val="ru-RU" w:eastAsia="en-US" w:bidi="ar-SA"/>
      </w:rPr>
    </w:lvl>
    <w:lvl w:ilvl="4" w:tplc="22E073F4">
      <w:numFmt w:val="bullet"/>
      <w:lvlText w:val="•"/>
      <w:lvlJc w:val="left"/>
      <w:pPr>
        <w:ind w:left="2761" w:hanging="292"/>
      </w:pPr>
      <w:rPr>
        <w:rFonts w:hint="default"/>
        <w:lang w:val="ru-RU" w:eastAsia="en-US" w:bidi="ar-SA"/>
      </w:rPr>
    </w:lvl>
    <w:lvl w:ilvl="5" w:tplc="C890EBC6">
      <w:numFmt w:val="bullet"/>
      <w:lvlText w:val="•"/>
      <w:lvlJc w:val="left"/>
      <w:pPr>
        <w:ind w:left="3411" w:hanging="292"/>
      </w:pPr>
      <w:rPr>
        <w:rFonts w:hint="default"/>
        <w:lang w:val="ru-RU" w:eastAsia="en-US" w:bidi="ar-SA"/>
      </w:rPr>
    </w:lvl>
    <w:lvl w:ilvl="6" w:tplc="BCD85AA6">
      <w:numFmt w:val="bullet"/>
      <w:lvlText w:val="•"/>
      <w:lvlJc w:val="left"/>
      <w:pPr>
        <w:ind w:left="4062" w:hanging="292"/>
      </w:pPr>
      <w:rPr>
        <w:rFonts w:hint="default"/>
        <w:lang w:val="ru-RU" w:eastAsia="en-US" w:bidi="ar-SA"/>
      </w:rPr>
    </w:lvl>
    <w:lvl w:ilvl="7" w:tplc="0540DEE2">
      <w:numFmt w:val="bullet"/>
      <w:lvlText w:val="•"/>
      <w:lvlJc w:val="left"/>
      <w:pPr>
        <w:ind w:left="4712" w:hanging="292"/>
      </w:pPr>
      <w:rPr>
        <w:rFonts w:hint="default"/>
        <w:lang w:val="ru-RU" w:eastAsia="en-US" w:bidi="ar-SA"/>
      </w:rPr>
    </w:lvl>
    <w:lvl w:ilvl="8" w:tplc="3F46C83E">
      <w:numFmt w:val="bullet"/>
      <w:lvlText w:val="•"/>
      <w:lvlJc w:val="left"/>
      <w:pPr>
        <w:ind w:left="5362" w:hanging="292"/>
      </w:pPr>
      <w:rPr>
        <w:rFonts w:hint="default"/>
        <w:lang w:val="ru-RU" w:eastAsia="en-US" w:bidi="ar-SA"/>
      </w:rPr>
    </w:lvl>
  </w:abstractNum>
  <w:abstractNum w:abstractNumId="14" w15:restartNumberingAfterBreak="0">
    <w:nsid w:val="3F864BD1"/>
    <w:multiLevelType w:val="multilevel"/>
    <w:tmpl w:val="A1D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E2B32"/>
    <w:multiLevelType w:val="multilevel"/>
    <w:tmpl w:val="D496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B0DE1"/>
    <w:multiLevelType w:val="hybridMultilevel"/>
    <w:tmpl w:val="15AA9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6F12CC"/>
    <w:multiLevelType w:val="multilevel"/>
    <w:tmpl w:val="AACE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C365D"/>
    <w:multiLevelType w:val="hybridMultilevel"/>
    <w:tmpl w:val="0CE06876"/>
    <w:lvl w:ilvl="0" w:tplc="F0EC572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AD8"/>
    <w:multiLevelType w:val="multilevel"/>
    <w:tmpl w:val="F9E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3A3B22"/>
    <w:multiLevelType w:val="hybridMultilevel"/>
    <w:tmpl w:val="6DA6DF24"/>
    <w:lvl w:ilvl="0" w:tplc="058419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676C620E"/>
    <w:multiLevelType w:val="multilevel"/>
    <w:tmpl w:val="1F48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01C79"/>
    <w:multiLevelType w:val="hybridMultilevel"/>
    <w:tmpl w:val="216A3C36"/>
    <w:lvl w:ilvl="0" w:tplc="76169AF0">
      <w:start w:val="1"/>
      <w:numFmt w:val="decimal"/>
      <w:lvlText w:val="%1."/>
      <w:lvlJc w:val="left"/>
      <w:pPr>
        <w:ind w:left="404" w:hanging="248"/>
      </w:pPr>
      <w:rPr>
        <w:rFonts w:ascii="Trebuchet MS" w:eastAsia="Trebuchet MS" w:hAnsi="Trebuchet MS" w:cs="Trebuchet MS" w:hint="default"/>
        <w:spacing w:val="-11"/>
        <w:w w:val="82"/>
        <w:sz w:val="22"/>
        <w:szCs w:val="22"/>
        <w:lang w:val="ru-RU" w:eastAsia="en-US" w:bidi="ar-SA"/>
      </w:rPr>
    </w:lvl>
    <w:lvl w:ilvl="1" w:tplc="86946F44">
      <w:numFmt w:val="bullet"/>
      <w:lvlText w:val="•"/>
      <w:lvlJc w:val="left"/>
      <w:pPr>
        <w:ind w:left="1026" w:hanging="248"/>
      </w:pPr>
      <w:rPr>
        <w:rFonts w:hint="default"/>
        <w:lang w:val="ru-RU" w:eastAsia="en-US" w:bidi="ar-SA"/>
      </w:rPr>
    </w:lvl>
    <w:lvl w:ilvl="2" w:tplc="237E0F08">
      <w:numFmt w:val="bullet"/>
      <w:lvlText w:val="•"/>
      <w:lvlJc w:val="left"/>
      <w:pPr>
        <w:ind w:left="1652" w:hanging="248"/>
      </w:pPr>
      <w:rPr>
        <w:rFonts w:hint="default"/>
        <w:lang w:val="ru-RU" w:eastAsia="en-US" w:bidi="ar-SA"/>
      </w:rPr>
    </w:lvl>
    <w:lvl w:ilvl="3" w:tplc="216EECA0">
      <w:numFmt w:val="bullet"/>
      <w:lvlText w:val="•"/>
      <w:lvlJc w:val="left"/>
      <w:pPr>
        <w:ind w:left="2279" w:hanging="248"/>
      </w:pPr>
      <w:rPr>
        <w:rFonts w:hint="default"/>
        <w:lang w:val="ru-RU" w:eastAsia="en-US" w:bidi="ar-SA"/>
      </w:rPr>
    </w:lvl>
    <w:lvl w:ilvl="4" w:tplc="750CD54E">
      <w:numFmt w:val="bullet"/>
      <w:lvlText w:val="•"/>
      <w:lvlJc w:val="left"/>
      <w:pPr>
        <w:ind w:left="2905" w:hanging="248"/>
      </w:pPr>
      <w:rPr>
        <w:rFonts w:hint="default"/>
        <w:lang w:val="ru-RU" w:eastAsia="en-US" w:bidi="ar-SA"/>
      </w:rPr>
    </w:lvl>
    <w:lvl w:ilvl="5" w:tplc="8DB4DBF6">
      <w:numFmt w:val="bullet"/>
      <w:lvlText w:val="•"/>
      <w:lvlJc w:val="left"/>
      <w:pPr>
        <w:ind w:left="3531" w:hanging="248"/>
      </w:pPr>
      <w:rPr>
        <w:rFonts w:hint="default"/>
        <w:lang w:val="ru-RU" w:eastAsia="en-US" w:bidi="ar-SA"/>
      </w:rPr>
    </w:lvl>
    <w:lvl w:ilvl="6" w:tplc="F2205412">
      <w:numFmt w:val="bullet"/>
      <w:lvlText w:val="•"/>
      <w:lvlJc w:val="left"/>
      <w:pPr>
        <w:ind w:left="4158" w:hanging="248"/>
      </w:pPr>
      <w:rPr>
        <w:rFonts w:hint="default"/>
        <w:lang w:val="ru-RU" w:eastAsia="en-US" w:bidi="ar-SA"/>
      </w:rPr>
    </w:lvl>
    <w:lvl w:ilvl="7" w:tplc="8ABCD462">
      <w:numFmt w:val="bullet"/>
      <w:lvlText w:val="•"/>
      <w:lvlJc w:val="left"/>
      <w:pPr>
        <w:ind w:left="4784" w:hanging="248"/>
      </w:pPr>
      <w:rPr>
        <w:rFonts w:hint="default"/>
        <w:lang w:val="ru-RU" w:eastAsia="en-US" w:bidi="ar-SA"/>
      </w:rPr>
    </w:lvl>
    <w:lvl w:ilvl="8" w:tplc="4BDCCFF4">
      <w:numFmt w:val="bullet"/>
      <w:lvlText w:val="•"/>
      <w:lvlJc w:val="left"/>
      <w:pPr>
        <w:ind w:left="5410" w:hanging="248"/>
      </w:pPr>
      <w:rPr>
        <w:rFonts w:hint="default"/>
        <w:lang w:val="ru-RU" w:eastAsia="en-US" w:bidi="ar-SA"/>
      </w:rPr>
    </w:lvl>
  </w:abstractNum>
  <w:abstractNum w:abstractNumId="23" w15:restartNumberingAfterBreak="0">
    <w:nsid w:val="7DC54E66"/>
    <w:multiLevelType w:val="hybridMultilevel"/>
    <w:tmpl w:val="CB668726"/>
    <w:lvl w:ilvl="0" w:tplc="5B7AACF8">
      <w:start w:val="5"/>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125825D2">
      <w:numFmt w:val="bullet"/>
      <w:lvlText w:val="•"/>
      <w:lvlJc w:val="left"/>
      <w:pPr>
        <w:ind w:left="1307" w:hanging="194"/>
      </w:pPr>
      <w:rPr>
        <w:rFonts w:hint="default"/>
        <w:lang w:val="ru-RU" w:eastAsia="en-US" w:bidi="ar-SA"/>
      </w:rPr>
    </w:lvl>
    <w:lvl w:ilvl="2" w:tplc="4810E85C">
      <w:numFmt w:val="bullet"/>
      <w:lvlText w:val="•"/>
      <w:lvlJc w:val="left"/>
      <w:pPr>
        <w:ind w:left="2315" w:hanging="194"/>
      </w:pPr>
      <w:rPr>
        <w:rFonts w:hint="default"/>
        <w:lang w:val="ru-RU" w:eastAsia="en-US" w:bidi="ar-SA"/>
      </w:rPr>
    </w:lvl>
    <w:lvl w:ilvl="3" w:tplc="951AADA8">
      <w:numFmt w:val="bullet"/>
      <w:lvlText w:val="•"/>
      <w:lvlJc w:val="left"/>
      <w:pPr>
        <w:ind w:left="3323" w:hanging="194"/>
      </w:pPr>
      <w:rPr>
        <w:rFonts w:hint="default"/>
        <w:lang w:val="ru-RU" w:eastAsia="en-US" w:bidi="ar-SA"/>
      </w:rPr>
    </w:lvl>
    <w:lvl w:ilvl="4" w:tplc="AA3A0364">
      <w:numFmt w:val="bullet"/>
      <w:lvlText w:val="•"/>
      <w:lvlJc w:val="left"/>
      <w:pPr>
        <w:ind w:left="4331" w:hanging="194"/>
      </w:pPr>
      <w:rPr>
        <w:rFonts w:hint="default"/>
        <w:lang w:val="ru-RU" w:eastAsia="en-US" w:bidi="ar-SA"/>
      </w:rPr>
    </w:lvl>
    <w:lvl w:ilvl="5" w:tplc="6E6EE090">
      <w:numFmt w:val="bullet"/>
      <w:lvlText w:val="•"/>
      <w:lvlJc w:val="left"/>
      <w:pPr>
        <w:ind w:left="5339" w:hanging="194"/>
      </w:pPr>
      <w:rPr>
        <w:rFonts w:hint="default"/>
        <w:lang w:val="ru-RU" w:eastAsia="en-US" w:bidi="ar-SA"/>
      </w:rPr>
    </w:lvl>
    <w:lvl w:ilvl="6" w:tplc="960A9DDE">
      <w:numFmt w:val="bullet"/>
      <w:lvlText w:val="•"/>
      <w:lvlJc w:val="left"/>
      <w:pPr>
        <w:ind w:left="6347" w:hanging="194"/>
      </w:pPr>
      <w:rPr>
        <w:rFonts w:hint="default"/>
        <w:lang w:val="ru-RU" w:eastAsia="en-US" w:bidi="ar-SA"/>
      </w:rPr>
    </w:lvl>
    <w:lvl w:ilvl="7" w:tplc="B6B252E2">
      <w:numFmt w:val="bullet"/>
      <w:lvlText w:val="•"/>
      <w:lvlJc w:val="left"/>
      <w:pPr>
        <w:ind w:left="7355" w:hanging="194"/>
      </w:pPr>
      <w:rPr>
        <w:rFonts w:hint="default"/>
        <w:lang w:val="ru-RU" w:eastAsia="en-US" w:bidi="ar-SA"/>
      </w:rPr>
    </w:lvl>
    <w:lvl w:ilvl="8" w:tplc="FECEEFF6">
      <w:numFmt w:val="bullet"/>
      <w:lvlText w:val="•"/>
      <w:lvlJc w:val="left"/>
      <w:pPr>
        <w:ind w:left="8363" w:hanging="194"/>
      </w:pPr>
      <w:rPr>
        <w:rFonts w:hint="default"/>
        <w:lang w:val="ru-RU" w:eastAsia="en-US" w:bidi="ar-SA"/>
      </w:rPr>
    </w:lvl>
  </w:abstractNum>
  <w:num w:numId="1">
    <w:abstractNumId w:val="23"/>
  </w:num>
  <w:num w:numId="2">
    <w:abstractNumId w:val="9"/>
  </w:num>
  <w:num w:numId="3">
    <w:abstractNumId w:val="13"/>
  </w:num>
  <w:num w:numId="4">
    <w:abstractNumId w:val="22"/>
  </w:num>
  <w:num w:numId="5">
    <w:abstractNumId w:val="2"/>
  </w:num>
  <w:num w:numId="6">
    <w:abstractNumId w:val="20"/>
  </w:num>
  <w:num w:numId="7">
    <w:abstractNumId w:val="18"/>
  </w:num>
  <w:num w:numId="8">
    <w:abstractNumId w:val="5"/>
  </w:num>
  <w:num w:numId="9">
    <w:abstractNumId w:val="6"/>
  </w:num>
  <w:num w:numId="10">
    <w:abstractNumId w:val="19"/>
  </w:num>
  <w:num w:numId="11">
    <w:abstractNumId w:val="8"/>
  </w:num>
  <w:num w:numId="12">
    <w:abstractNumId w:val="12"/>
  </w:num>
  <w:num w:numId="13">
    <w:abstractNumId w:val="11"/>
  </w:num>
  <w:num w:numId="14">
    <w:abstractNumId w:val="1"/>
  </w:num>
  <w:num w:numId="15">
    <w:abstractNumId w:val="3"/>
  </w:num>
  <w:num w:numId="16">
    <w:abstractNumId w:val="10"/>
  </w:num>
  <w:num w:numId="17">
    <w:abstractNumId w:val="16"/>
  </w:num>
  <w:num w:numId="18">
    <w:abstractNumId w:val="4"/>
  </w:num>
  <w:num w:numId="19">
    <w:abstractNumId w:val="7"/>
  </w:num>
  <w:num w:numId="20">
    <w:abstractNumId w:val="15"/>
  </w:num>
  <w:num w:numId="21">
    <w:abstractNumId w:val="21"/>
  </w:num>
  <w:num w:numId="22">
    <w:abstractNumId w:val="0"/>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521D"/>
    <w:rsid w:val="00004741"/>
    <w:rsid w:val="000149F3"/>
    <w:rsid w:val="000168CB"/>
    <w:rsid w:val="00026DCE"/>
    <w:rsid w:val="0003598F"/>
    <w:rsid w:val="00037852"/>
    <w:rsid w:val="00040E84"/>
    <w:rsid w:val="00043345"/>
    <w:rsid w:val="000451E3"/>
    <w:rsid w:val="00053635"/>
    <w:rsid w:val="000568B1"/>
    <w:rsid w:val="0006124A"/>
    <w:rsid w:val="00073078"/>
    <w:rsid w:val="00076A9B"/>
    <w:rsid w:val="00084AB6"/>
    <w:rsid w:val="0008746E"/>
    <w:rsid w:val="00091020"/>
    <w:rsid w:val="00095B5C"/>
    <w:rsid w:val="000973AF"/>
    <w:rsid w:val="00097BAA"/>
    <w:rsid w:val="000A0BE0"/>
    <w:rsid w:val="000A2219"/>
    <w:rsid w:val="000A3E8C"/>
    <w:rsid w:val="000B4902"/>
    <w:rsid w:val="000B7EF2"/>
    <w:rsid w:val="000C2033"/>
    <w:rsid w:val="000D34A1"/>
    <w:rsid w:val="000E50CA"/>
    <w:rsid w:val="000F2247"/>
    <w:rsid w:val="00115848"/>
    <w:rsid w:val="00116803"/>
    <w:rsid w:val="001352D6"/>
    <w:rsid w:val="00157EC9"/>
    <w:rsid w:val="00170630"/>
    <w:rsid w:val="00171614"/>
    <w:rsid w:val="001744CB"/>
    <w:rsid w:val="00184307"/>
    <w:rsid w:val="00184F35"/>
    <w:rsid w:val="00192F76"/>
    <w:rsid w:val="001A4B81"/>
    <w:rsid w:val="001B211E"/>
    <w:rsid w:val="001B5846"/>
    <w:rsid w:val="001B7653"/>
    <w:rsid w:val="001C4004"/>
    <w:rsid w:val="001C4188"/>
    <w:rsid w:val="001C53F4"/>
    <w:rsid w:val="001D1008"/>
    <w:rsid w:val="001D570F"/>
    <w:rsid w:val="001E31D6"/>
    <w:rsid w:val="001F3069"/>
    <w:rsid w:val="001F5E19"/>
    <w:rsid w:val="001F7431"/>
    <w:rsid w:val="002557E8"/>
    <w:rsid w:val="00281771"/>
    <w:rsid w:val="00284259"/>
    <w:rsid w:val="00285342"/>
    <w:rsid w:val="00287685"/>
    <w:rsid w:val="002942BF"/>
    <w:rsid w:val="002972FF"/>
    <w:rsid w:val="002A1D9B"/>
    <w:rsid w:val="002A4773"/>
    <w:rsid w:val="002A5B35"/>
    <w:rsid w:val="002A7509"/>
    <w:rsid w:val="002C4791"/>
    <w:rsid w:val="002D2767"/>
    <w:rsid w:val="002D5A59"/>
    <w:rsid w:val="002F30AE"/>
    <w:rsid w:val="003061C4"/>
    <w:rsid w:val="00311C4E"/>
    <w:rsid w:val="003131E1"/>
    <w:rsid w:val="0031483D"/>
    <w:rsid w:val="00323EE4"/>
    <w:rsid w:val="003269CB"/>
    <w:rsid w:val="00327070"/>
    <w:rsid w:val="00327568"/>
    <w:rsid w:val="00330EE5"/>
    <w:rsid w:val="00335D2B"/>
    <w:rsid w:val="00337AF7"/>
    <w:rsid w:val="003434C8"/>
    <w:rsid w:val="003437A0"/>
    <w:rsid w:val="003541E3"/>
    <w:rsid w:val="0036531E"/>
    <w:rsid w:val="0037300D"/>
    <w:rsid w:val="00374E59"/>
    <w:rsid w:val="0038152E"/>
    <w:rsid w:val="00382323"/>
    <w:rsid w:val="003917D1"/>
    <w:rsid w:val="003A2586"/>
    <w:rsid w:val="003B4102"/>
    <w:rsid w:val="003C7A51"/>
    <w:rsid w:val="003E48D0"/>
    <w:rsid w:val="003F0595"/>
    <w:rsid w:val="003F3C88"/>
    <w:rsid w:val="00401FE0"/>
    <w:rsid w:val="00437763"/>
    <w:rsid w:val="00440023"/>
    <w:rsid w:val="00460603"/>
    <w:rsid w:val="00462A91"/>
    <w:rsid w:val="004679E1"/>
    <w:rsid w:val="004715BF"/>
    <w:rsid w:val="00472C2A"/>
    <w:rsid w:val="00474F61"/>
    <w:rsid w:val="0048481B"/>
    <w:rsid w:val="0049241C"/>
    <w:rsid w:val="004A7E20"/>
    <w:rsid w:val="004B2A2E"/>
    <w:rsid w:val="004B726B"/>
    <w:rsid w:val="004D124C"/>
    <w:rsid w:val="004E61B2"/>
    <w:rsid w:val="004E66B0"/>
    <w:rsid w:val="004F627A"/>
    <w:rsid w:val="004F69C4"/>
    <w:rsid w:val="00510443"/>
    <w:rsid w:val="00512DB8"/>
    <w:rsid w:val="00515256"/>
    <w:rsid w:val="0051744F"/>
    <w:rsid w:val="00522704"/>
    <w:rsid w:val="00524F71"/>
    <w:rsid w:val="005277F3"/>
    <w:rsid w:val="00531C7D"/>
    <w:rsid w:val="00531E8E"/>
    <w:rsid w:val="0053493B"/>
    <w:rsid w:val="005426C3"/>
    <w:rsid w:val="005506B8"/>
    <w:rsid w:val="0055092B"/>
    <w:rsid w:val="00551A88"/>
    <w:rsid w:val="00562336"/>
    <w:rsid w:val="00570FED"/>
    <w:rsid w:val="00575966"/>
    <w:rsid w:val="0057684A"/>
    <w:rsid w:val="00595627"/>
    <w:rsid w:val="00596792"/>
    <w:rsid w:val="0059788B"/>
    <w:rsid w:val="005A7CA0"/>
    <w:rsid w:val="005B4BA8"/>
    <w:rsid w:val="005B6874"/>
    <w:rsid w:val="005D1758"/>
    <w:rsid w:val="005D4E49"/>
    <w:rsid w:val="005D6EBA"/>
    <w:rsid w:val="005D70FB"/>
    <w:rsid w:val="005D7599"/>
    <w:rsid w:val="005F17B6"/>
    <w:rsid w:val="005F5711"/>
    <w:rsid w:val="005F765C"/>
    <w:rsid w:val="006139F8"/>
    <w:rsid w:val="0062779D"/>
    <w:rsid w:val="00627DDD"/>
    <w:rsid w:val="00643D15"/>
    <w:rsid w:val="0064625B"/>
    <w:rsid w:val="00646DEC"/>
    <w:rsid w:val="00676B54"/>
    <w:rsid w:val="00685526"/>
    <w:rsid w:val="006A2EFC"/>
    <w:rsid w:val="006A4D4C"/>
    <w:rsid w:val="006C7388"/>
    <w:rsid w:val="006D150B"/>
    <w:rsid w:val="006D2A66"/>
    <w:rsid w:val="006F0B9F"/>
    <w:rsid w:val="006F3B1D"/>
    <w:rsid w:val="006F50C9"/>
    <w:rsid w:val="00707E54"/>
    <w:rsid w:val="007153A2"/>
    <w:rsid w:val="00722357"/>
    <w:rsid w:val="00726A3C"/>
    <w:rsid w:val="00735CC0"/>
    <w:rsid w:val="00742BFC"/>
    <w:rsid w:val="00743B29"/>
    <w:rsid w:val="0074574E"/>
    <w:rsid w:val="00755716"/>
    <w:rsid w:val="00761E5D"/>
    <w:rsid w:val="007663E0"/>
    <w:rsid w:val="007773B8"/>
    <w:rsid w:val="00794ACB"/>
    <w:rsid w:val="007B5C3C"/>
    <w:rsid w:val="007B63FC"/>
    <w:rsid w:val="007B7F86"/>
    <w:rsid w:val="007C76A2"/>
    <w:rsid w:val="007D1F8E"/>
    <w:rsid w:val="007D23B5"/>
    <w:rsid w:val="007D5C6D"/>
    <w:rsid w:val="007F137A"/>
    <w:rsid w:val="007F159F"/>
    <w:rsid w:val="007F4F4B"/>
    <w:rsid w:val="00804BA5"/>
    <w:rsid w:val="00820115"/>
    <w:rsid w:val="00825A16"/>
    <w:rsid w:val="008475FC"/>
    <w:rsid w:val="00850DDD"/>
    <w:rsid w:val="00862628"/>
    <w:rsid w:val="00865E32"/>
    <w:rsid w:val="00870A0E"/>
    <w:rsid w:val="0087552E"/>
    <w:rsid w:val="00882C7E"/>
    <w:rsid w:val="0088656C"/>
    <w:rsid w:val="00886EDE"/>
    <w:rsid w:val="0088774E"/>
    <w:rsid w:val="008953B5"/>
    <w:rsid w:val="0089587C"/>
    <w:rsid w:val="008C4B10"/>
    <w:rsid w:val="008C53B5"/>
    <w:rsid w:val="008F0E5B"/>
    <w:rsid w:val="008F2F88"/>
    <w:rsid w:val="00930008"/>
    <w:rsid w:val="00930FB6"/>
    <w:rsid w:val="00932441"/>
    <w:rsid w:val="00937E1F"/>
    <w:rsid w:val="0096482C"/>
    <w:rsid w:val="0097262A"/>
    <w:rsid w:val="009837E0"/>
    <w:rsid w:val="009873D0"/>
    <w:rsid w:val="00987ACB"/>
    <w:rsid w:val="009C201E"/>
    <w:rsid w:val="009D1652"/>
    <w:rsid w:val="009D3D39"/>
    <w:rsid w:val="009D6B90"/>
    <w:rsid w:val="009D7B14"/>
    <w:rsid w:val="009F3A75"/>
    <w:rsid w:val="009F3D41"/>
    <w:rsid w:val="009F56DC"/>
    <w:rsid w:val="009F70DB"/>
    <w:rsid w:val="00A00C47"/>
    <w:rsid w:val="00A2126C"/>
    <w:rsid w:val="00A36506"/>
    <w:rsid w:val="00A44D54"/>
    <w:rsid w:val="00A53D7F"/>
    <w:rsid w:val="00A543A2"/>
    <w:rsid w:val="00A54A18"/>
    <w:rsid w:val="00A646EB"/>
    <w:rsid w:val="00A802F4"/>
    <w:rsid w:val="00A83E64"/>
    <w:rsid w:val="00A96356"/>
    <w:rsid w:val="00A97DD5"/>
    <w:rsid w:val="00AB1446"/>
    <w:rsid w:val="00AC67E9"/>
    <w:rsid w:val="00AD0BF4"/>
    <w:rsid w:val="00AF3BA2"/>
    <w:rsid w:val="00AF5C05"/>
    <w:rsid w:val="00B05C63"/>
    <w:rsid w:val="00B1289B"/>
    <w:rsid w:val="00B133C0"/>
    <w:rsid w:val="00B17CFC"/>
    <w:rsid w:val="00B245FB"/>
    <w:rsid w:val="00B3175A"/>
    <w:rsid w:val="00B31C26"/>
    <w:rsid w:val="00B36616"/>
    <w:rsid w:val="00B44B03"/>
    <w:rsid w:val="00B4521D"/>
    <w:rsid w:val="00B64BC0"/>
    <w:rsid w:val="00B705C4"/>
    <w:rsid w:val="00B81B2D"/>
    <w:rsid w:val="00B906CA"/>
    <w:rsid w:val="00B9081A"/>
    <w:rsid w:val="00B90828"/>
    <w:rsid w:val="00B952D6"/>
    <w:rsid w:val="00B96C16"/>
    <w:rsid w:val="00BA3048"/>
    <w:rsid w:val="00BB2552"/>
    <w:rsid w:val="00BB4C28"/>
    <w:rsid w:val="00BF3CC0"/>
    <w:rsid w:val="00C12060"/>
    <w:rsid w:val="00C163B7"/>
    <w:rsid w:val="00C2160D"/>
    <w:rsid w:val="00C3305C"/>
    <w:rsid w:val="00C33B71"/>
    <w:rsid w:val="00C37A4D"/>
    <w:rsid w:val="00C401D8"/>
    <w:rsid w:val="00C41120"/>
    <w:rsid w:val="00C52455"/>
    <w:rsid w:val="00C80DEF"/>
    <w:rsid w:val="00C83773"/>
    <w:rsid w:val="00C87D29"/>
    <w:rsid w:val="00CA3A69"/>
    <w:rsid w:val="00CA430A"/>
    <w:rsid w:val="00CA5D61"/>
    <w:rsid w:val="00CC7101"/>
    <w:rsid w:val="00CD7267"/>
    <w:rsid w:val="00CD7579"/>
    <w:rsid w:val="00CE0A4E"/>
    <w:rsid w:val="00CE220D"/>
    <w:rsid w:val="00CE2DF7"/>
    <w:rsid w:val="00CE3701"/>
    <w:rsid w:val="00D10466"/>
    <w:rsid w:val="00D20F41"/>
    <w:rsid w:val="00D21312"/>
    <w:rsid w:val="00D25677"/>
    <w:rsid w:val="00D30CD6"/>
    <w:rsid w:val="00D341D2"/>
    <w:rsid w:val="00D36A57"/>
    <w:rsid w:val="00D421F0"/>
    <w:rsid w:val="00D568FD"/>
    <w:rsid w:val="00D735FC"/>
    <w:rsid w:val="00D7770F"/>
    <w:rsid w:val="00D96FA9"/>
    <w:rsid w:val="00DA2AB0"/>
    <w:rsid w:val="00DB3A1B"/>
    <w:rsid w:val="00DB6F91"/>
    <w:rsid w:val="00DC5A6C"/>
    <w:rsid w:val="00DC5A91"/>
    <w:rsid w:val="00DD50EF"/>
    <w:rsid w:val="00DE1D6C"/>
    <w:rsid w:val="00DE6909"/>
    <w:rsid w:val="00DF644F"/>
    <w:rsid w:val="00DF669D"/>
    <w:rsid w:val="00DF7F8F"/>
    <w:rsid w:val="00E174A1"/>
    <w:rsid w:val="00E47987"/>
    <w:rsid w:val="00E6249D"/>
    <w:rsid w:val="00E65279"/>
    <w:rsid w:val="00E653BE"/>
    <w:rsid w:val="00E74D77"/>
    <w:rsid w:val="00E82914"/>
    <w:rsid w:val="00E8515D"/>
    <w:rsid w:val="00EA26EE"/>
    <w:rsid w:val="00EA2813"/>
    <w:rsid w:val="00EB3B7F"/>
    <w:rsid w:val="00EB5548"/>
    <w:rsid w:val="00EB7367"/>
    <w:rsid w:val="00EC738A"/>
    <w:rsid w:val="00ED326D"/>
    <w:rsid w:val="00ED54C1"/>
    <w:rsid w:val="00EE1771"/>
    <w:rsid w:val="00EE78B7"/>
    <w:rsid w:val="00EF084B"/>
    <w:rsid w:val="00EF3E8A"/>
    <w:rsid w:val="00F118BB"/>
    <w:rsid w:val="00F262EE"/>
    <w:rsid w:val="00F32491"/>
    <w:rsid w:val="00F35CE1"/>
    <w:rsid w:val="00F3664A"/>
    <w:rsid w:val="00F41977"/>
    <w:rsid w:val="00F8644F"/>
    <w:rsid w:val="00F86964"/>
    <w:rsid w:val="00F940AA"/>
    <w:rsid w:val="00FA22DB"/>
    <w:rsid w:val="00FB6B9D"/>
    <w:rsid w:val="00FB6FBE"/>
    <w:rsid w:val="00FE44FC"/>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097A7-273A-494E-91EB-3196819B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0DB"/>
    <w:pPr>
      <w:ind w:firstLine="544"/>
      <w:jc w:val="both"/>
    </w:pPr>
    <w:rPr>
      <w:sz w:val="28"/>
      <w:szCs w:val="28"/>
    </w:rPr>
  </w:style>
  <w:style w:type="paragraph" w:styleId="1">
    <w:name w:val="heading 1"/>
    <w:basedOn w:val="a"/>
    <w:link w:val="10"/>
    <w:uiPriority w:val="1"/>
    <w:qFormat/>
    <w:rsid w:val="00337AF7"/>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337AF7"/>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337AF7"/>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337AF7"/>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D326D"/>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37AF7"/>
    <w:rPr>
      <w:rFonts w:ascii="Tahoma" w:eastAsia="Tahoma" w:hAnsi="Tahoma" w:cs="Tahoma"/>
      <w:b/>
      <w:bCs/>
    </w:rPr>
  </w:style>
  <w:style w:type="character" w:customStyle="1" w:styleId="20">
    <w:name w:val="Заголовок 2 Знак"/>
    <w:basedOn w:val="a0"/>
    <w:link w:val="2"/>
    <w:uiPriority w:val="1"/>
    <w:rsid w:val="00337AF7"/>
    <w:rPr>
      <w:rFonts w:ascii="Tahoma" w:eastAsia="Tahoma" w:hAnsi="Tahoma" w:cs="Tahoma"/>
      <w:b/>
      <w:bCs/>
      <w:sz w:val="22"/>
      <w:szCs w:val="22"/>
    </w:rPr>
  </w:style>
  <w:style w:type="character" w:customStyle="1" w:styleId="30">
    <w:name w:val="Заголовок 3 Знак"/>
    <w:basedOn w:val="a0"/>
    <w:link w:val="3"/>
    <w:uiPriority w:val="1"/>
    <w:rsid w:val="00337AF7"/>
    <w:rPr>
      <w:rFonts w:ascii="Cambria" w:eastAsia="Cambria" w:hAnsi="Cambria" w:cs="Cambria"/>
      <w:b/>
      <w:bCs/>
      <w:sz w:val="20"/>
      <w:szCs w:val="20"/>
    </w:rPr>
  </w:style>
  <w:style w:type="character" w:customStyle="1" w:styleId="40">
    <w:name w:val="Заголовок 4 Знак"/>
    <w:basedOn w:val="a0"/>
    <w:link w:val="4"/>
    <w:uiPriority w:val="1"/>
    <w:rsid w:val="00337AF7"/>
    <w:rPr>
      <w:rFonts w:eastAsia="Times New Roman"/>
      <w:b/>
      <w:bCs/>
      <w:i/>
      <w:iCs/>
      <w:sz w:val="20"/>
      <w:szCs w:val="20"/>
    </w:rPr>
  </w:style>
  <w:style w:type="numbering" w:customStyle="1" w:styleId="12">
    <w:name w:val="Нет списка1"/>
    <w:next w:val="a2"/>
    <w:uiPriority w:val="99"/>
    <w:semiHidden/>
    <w:unhideWhenUsed/>
    <w:rsid w:val="00337AF7"/>
  </w:style>
  <w:style w:type="table" w:customStyle="1" w:styleId="TableNormal">
    <w:name w:val="Table Normal"/>
    <w:uiPriority w:val="2"/>
    <w:semiHidden/>
    <w:unhideWhenUsed/>
    <w:qFormat/>
    <w:rsid w:val="00337AF7"/>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37AF7"/>
    <w:pPr>
      <w:widowControl w:val="0"/>
      <w:autoSpaceDE w:val="0"/>
      <w:autoSpaceDN w:val="0"/>
      <w:ind w:left="156" w:firstLine="226"/>
    </w:pPr>
    <w:rPr>
      <w:rFonts w:ascii="Cambria" w:eastAsia="Cambria" w:hAnsi="Cambria" w:cs="Cambria"/>
      <w:sz w:val="20"/>
      <w:szCs w:val="20"/>
    </w:rPr>
  </w:style>
  <w:style w:type="character" w:customStyle="1" w:styleId="a5">
    <w:name w:val="Основной текст Знак"/>
    <w:basedOn w:val="a0"/>
    <w:link w:val="a4"/>
    <w:uiPriority w:val="1"/>
    <w:rsid w:val="00337AF7"/>
    <w:rPr>
      <w:rFonts w:ascii="Cambria" w:eastAsia="Cambria" w:hAnsi="Cambria" w:cs="Cambria"/>
      <w:sz w:val="20"/>
      <w:szCs w:val="20"/>
    </w:rPr>
  </w:style>
  <w:style w:type="paragraph" w:styleId="a6">
    <w:name w:val="Title"/>
    <w:basedOn w:val="a"/>
    <w:link w:val="a7"/>
    <w:uiPriority w:val="1"/>
    <w:qFormat/>
    <w:rsid w:val="00337AF7"/>
    <w:pPr>
      <w:widowControl w:val="0"/>
      <w:autoSpaceDE w:val="0"/>
      <w:autoSpaceDN w:val="0"/>
      <w:ind w:left="766" w:right="766" w:firstLine="0"/>
      <w:jc w:val="center"/>
    </w:pPr>
    <w:rPr>
      <w:rFonts w:ascii="Tahoma" w:eastAsia="Tahoma" w:hAnsi="Tahoma" w:cs="Tahoma"/>
      <w:b/>
      <w:bCs/>
      <w:sz w:val="76"/>
      <w:szCs w:val="76"/>
    </w:rPr>
  </w:style>
  <w:style w:type="character" w:customStyle="1" w:styleId="a7">
    <w:name w:val="Название Знак"/>
    <w:basedOn w:val="a0"/>
    <w:link w:val="a6"/>
    <w:uiPriority w:val="1"/>
    <w:rsid w:val="00337AF7"/>
    <w:rPr>
      <w:rFonts w:ascii="Tahoma" w:eastAsia="Tahoma" w:hAnsi="Tahoma" w:cs="Tahoma"/>
      <w:b/>
      <w:bCs/>
      <w:sz w:val="76"/>
      <w:szCs w:val="76"/>
    </w:rPr>
  </w:style>
  <w:style w:type="paragraph" w:styleId="a8">
    <w:name w:val="List Paragraph"/>
    <w:basedOn w:val="a"/>
    <w:uiPriority w:val="34"/>
    <w:qFormat/>
    <w:rsid w:val="00337AF7"/>
    <w:pPr>
      <w:widowControl w:val="0"/>
      <w:autoSpaceDE w:val="0"/>
      <w:autoSpaceDN w:val="0"/>
      <w:spacing w:before="66"/>
      <w:ind w:left="308" w:hanging="194"/>
      <w:jc w:val="left"/>
    </w:pPr>
    <w:rPr>
      <w:rFonts w:ascii="Cambria" w:eastAsia="Cambria" w:hAnsi="Cambria" w:cs="Cambria"/>
      <w:sz w:val="22"/>
      <w:szCs w:val="22"/>
    </w:rPr>
  </w:style>
  <w:style w:type="paragraph" w:customStyle="1" w:styleId="TableParagraph">
    <w:name w:val="Table Paragraph"/>
    <w:basedOn w:val="a"/>
    <w:uiPriority w:val="1"/>
    <w:qFormat/>
    <w:rsid w:val="00337AF7"/>
    <w:pPr>
      <w:widowControl w:val="0"/>
      <w:autoSpaceDE w:val="0"/>
      <w:autoSpaceDN w:val="0"/>
      <w:ind w:left="168" w:firstLine="0"/>
      <w:jc w:val="left"/>
    </w:pPr>
    <w:rPr>
      <w:rFonts w:ascii="Cambria" w:eastAsia="Cambria" w:hAnsi="Cambria" w:cs="Cambria"/>
      <w:sz w:val="22"/>
      <w:szCs w:val="22"/>
    </w:rPr>
  </w:style>
  <w:style w:type="table" w:customStyle="1" w:styleId="TableNormal1">
    <w:name w:val="Table Normal1"/>
    <w:uiPriority w:val="2"/>
    <w:semiHidden/>
    <w:unhideWhenUsed/>
    <w:qFormat/>
    <w:rsid w:val="00F32491"/>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head">
    <w:name w:val="table-head"/>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Bold" w:eastAsiaTheme="minorEastAsia" w:hAnsi="SchoolBookSanPin-Bold" w:cs="SchoolBookSanPin-Bold"/>
      <w:b/>
      <w:bCs/>
      <w:color w:val="000000"/>
      <w:sz w:val="18"/>
      <w:szCs w:val="18"/>
      <w:lang w:eastAsia="ru-RU"/>
    </w:rPr>
  </w:style>
  <w:style w:type="character" w:customStyle="1" w:styleId="footnote-num">
    <w:name w:val="footnote-num"/>
    <w:uiPriority w:val="99"/>
    <w:rsid w:val="006D2A66"/>
    <w:rPr>
      <w:position w:val="4"/>
      <w:sz w:val="12"/>
      <w:vertAlign w:val="baseline"/>
    </w:rPr>
  </w:style>
  <w:style w:type="paragraph" w:customStyle="1" w:styleId="table-bodycentre">
    <w:name w:val="table-body_centre"/>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 w:eastAsiaTheme="minorEastAsia" w:hAnsi="SchoolBookSanPin" w:cs="SchoolBookSanPin"/>
      <w:color w:val="000000"/>
      <w:sz w:val="18"/>
      <w:szCs w:val="18"/>
      <w:lang w:eastAsia="ru-RU"/>
    </w:rPr>
  </w:style>
  <w:style w:type="paragraph" w:customStyle="1" w:styleId="table-body0mm">
    <w:name w:val="table-body_0mm"/>
    <w:basedOn w:val="a"/>
    <w:uiPriority w:val="99"/>
    <w:rsid w:val="006D2A66"/>
    <w:pPr>
      <w:widowControl w:val="0"/>
      <w:autoSpaceDE w:val="0"/>
      <w:autoSpaceDN w:val="0"/>
      <w:adjustRightInd w:val="0"/>
      <w:spacing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customStyle="1" w:styleId="footnote">
    <w:name w:val="footnote"/>
    <w:basedOn w:val="a"/>
    <w:uiPriority w:val="99"/>
    <w:rsid w:val="005B4BA8"/>
    <w:pPr>
      <w:widowControl w:val="0"/>
      <w:autoSpaceDE w:val="0"/>
      <w:autoSpaceDN w:val="0"/>
      <w:adjustRightInd w:val="0"/>
      <w:spacing w:line="200" w:lineRule="atLeast"/>
      <w:ind w:left="227" w:hanging="227"/>
      <w:textAlignment w:val="center"/>
    </w:pPr>
    <w:rPr>
      <w:rFonts w:ascii="SchoolBookSanPin" w:eastAsia="Times New Roman" w:hAnsi="SchoolBookSanPin" w:cs="SchoolBookSanPin"/>
      <w:color w:val="000000"/>
      <w:sz w:val="18"/>
      <w:szCs w:val="18"/>
      <w:lang w:eastAsia="ru-RU"/>
    </w:rPr>
  </w:style>
  <w:style w:type="character" w:customStyle="1" w:styleId="Italic">
    <w:name w:val="Italic"/>
    <w:uiPriority w:val="99"/>
    <w:rsid w:val="005B4BA8"/>
    <w:rPr>
      <w:i/>
    </w:rPr>
  </w:style>
  <w:style w:type="paragraph" w:styleId="a9">
    <w:name w:val="No Spacing"/>
    <w:uiPriority w:val="1"/>
    <w:qFormat/>
    <w:rsid w:val="00084AB6"/>
    <w:pPr>
      <w:ind w:firstLine="544"/>
      <w:jc w:val="both"/>
    </w:pPr>
    <w:rPr>
      <w:sz w:val="28"/>
      <w:szCs w:val="28"/>
    </w:rPr>
  </w:style>
  <w:style w:type="character" w:styleId="aa">
    <w:name w:val="Hyperlink"/>
    <w:basedOn w:val="a0"/>
    <w:uiPriority w:val="99"/>
    <w:unhideWhenUsed/>
    <w:rsid w:val="0003598F"/>
    <w:rPr>
      <w:color w:val="0000FF" w:themeColor="hyperlink"/>
      <w:u w:val="single"/>
    </w:rPr>
  </w:style>
  <w:style w:type="paragraph" w:customStyle="1" w:styleId="table-body1mm">
    <w:name w:val="table-body_1mm"/>
    <w:basedOn w:val="a"/>
    <w:uiPriority w:val="99"/>
    <w:rsid w:val="0003598F"/>
    <w:pPr>
      <w:widowControl w:val="0"/>
      <w:autoSpaceDE w:val="0"/>
      <w:autoSpaceDN w:val="0"/>
      <w:adjustRightInd w:val="0"/>
      <w:spacing w:after="100"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styleId="ab">
    <w:name w:val="Normal (Web)"/>
    <w:basedOn w:val="a"/>
    <w:uiPriority w:val="99"/>
    <w:semiHidden/>
    <w:unhideWhenUsed/>
    <w:rsid w:val="007F4F4B"/>
    <w:pPr>
      <w:spacing w:before="100" w:beforeAutospacing="1" w:after="100" w:afterAutospacing="1"/>
      <w:ind w:firstLine="0"/>
      <w:jc w:val="left"/>
    </w:pPr>
    <w:rPr>
      <w:rFonts w:eastAsia="Times New Roman"/>
      <w:sz w:val="24"/>
      <w:szCs w:val="24"/>
      <w:lang w:eastAsia="ru-RU"/>
    </w:rPr>
  </w:style>
  <w:style w:type="character" w:styleId="ac">
    <w:name w:val="Strong"/>
    <w:basedOn w:val="a0"/>
    <w:uiPriority w:val="22"/>
    <w:qFormat/>
    <w:rsid w:val="007F4F4B"/>
    <w:rPr>
      <w:b/>
      <w:bCs/>
    </w:rPr>
  </w:style>
  <w:style w:type="character" w:styleId="ad">
    <w:name w:val="Emphasis"/>
    <w:basedOn w:val="a0"/>
    <w:uiPriority w:val="20"/>
    <w:qFormat/>
    <w:rsid w:val="007F4F4B"/>
    <w:rPr>
      <w:i/>
      <w:iCs/>
    </w:rPr>
  </w:style>
  <w:style w:type="paragraph" w:customStyle="1" w:styleId="c32">
    <w:name w:val="c32"/>
    <w:basedOn w:val="a"/>
    <w:rsid w:val="00474F61"/>
    <w:pPr>
      <w:spacing w:before="100" w:beforeAutospacing="1" w:after="100" w:afterAutospacing="1"/>
      <w:ind w:firstLine="0"/>
      <w:jc w:val="left"/>
    </w:pPr>
    <w:rPr>
      <w:rFonts w:eastAsia="Times New Roman"/>
      <w:sz w:val="24"/>
      <w:szCs w:val="24"/>
      <w:lang w:eastAsia="ru-RU"/>
    </w:rPr>
  </w:style>
  <w:style w:type="character" w:customStyle="1" w:styleId="c53">
    <w:name w:val="c53"/>
    <w:basedOn w:val="a0"/>
    <w:rsid w:val="00474F61"/>
  </w:style>
  <w:style w:type="paragraph" w:customStyle="1" w:styleId="c8">
    <w:name w:val="c8"/>
    <w:basedOn w:val="a"/>
    <w:rsid w:val="0062779D"/>
    <w:pPr>
      <w:spacing w:before="100" w:beforeAutospacing="1" w:after="100" w:afterAutospacing="1"/>
      <w:ind w:firstLine="0"/>
      <w:jc w:val="left"/>
    </w:pPr>
    <w:rPr>
      <w:rFonts w:eastAsia="Times New Roman"/>
      <w:sz w:val="24"/>
      <w:szCs w:val="24"/>
      <w:lang w:eastAsia="ru-RU"/>
    </w:rPr>
  </w:style>
  <w:style w:type="character" w:customStyle="1" w:styleId="c28">
    <w:name w:val="c28"/>
    <w:basedOn w:val="a0"/>
    <w:rsid w:val="0062779D"/>
  </w:style>
  <w:style w:type="paragraph" w:customStyle="1" w:styleId="c13">
    <w:name w:val="c13"/>
    <w:basedOn w:val="a"/>
    <w:rsid w:val="0062779D"/>
    <w:pPr>
      <w:spacing w:before="100" w:beforeAutospacing="1" w:after="100" w:afterAutospacing="1"/>
      <w:ind w:firstLine="0"/>
      <w:jc w:val="left"/>
    </w:pPr>
    <w:rPr>
      <w:rFonts w:eastAsia="Times New Roman"/>
      <w:sz w:val="24"/>
      <w:szCs w:val="24"/>
      <w:lang w:eastAsia="ru-RU"/>
    </w:rPr>
  </w:style>
  <w:style w:type="character" w:customStyle="1" w:styleId="c0">
    <w:name w:val="c0"/>
    <w:basedOn w:val="a0"/>
    <w:rsid w:val="0062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71577">
      <w:bodyDiv w:val="1"/>
      <w:marLeft w:val="0"/>
      <w:marRight w:val="0"/>
      <w:marTop w:val="0"/>
      <w:marBottom w:val="0"/>
      <w:divBdr>
        <w:top w:val="none" w:sz="0" w:space="0" w:color="auto"/>
        <w:left w:val="none" w:sz="0" w:space="0" w:color="auto"/>
        <w:bottom w:val="none" w:sz="0" w:space="0" w:color="auto"/>
        <w:right w:val="none" w:sz="0" w:space="0" w:color="auto"/>
      </w:divBdr>
    </w:div>
    <w:div w:id="260991568">
      <w:bodyDiv w:val="1"/>
      <w:marLeft w:val="0"/>
      <w:marRight w:val="0"/>
      <w:marTop w:val="0"/>
      <w:marBottom w:val="0"/>
      <w:divBdr>
        <w:top w:val="none" w:sz="0" w:space="0" w:color="auto"/>
        <w:left w:val="none" w:sz="0" w:space="0" w:color="auto"/>
        <w:bottom w:val="none" w:sz="0" w:space="0" w:color="auto"/>
        <w:right w:val="none" w:sz="0" w:space="0" w:color="auto"/>
      </w:divBdr>
    </w:div>
    <w:div w:id="695423159">
      <w:bodyDiv w:val="1"/>
      <w:marLeft w:val="0"/>
      <w:marRight w:val="0"/>
      <w:marTop w:val="0"/>
      <w:marBottom w:val="0"/>
      <w:divBdr>
        <w:top w:val="none" w:sz="0" w:space="0" w:color="auto"/>
        <w:left w:val="none" w:sz="0" w:space="0" w:color="auto"/>
        <w:bottom w:val="none" w:sz="0" w:space="0" w:color="auto"/>
        <w:right w:val="none" w:sz="0" w:space="0" w:color="auto"/>
      </w:divBdr>
    </w:div>
    <w:div w:id="1226257873">
      <w:bodyDiv w:val="1"/>
      <w:marLeft w:val="0"/>
      <w:marRight w:val="0"/>
      <w:marTop w:val="0"/>
      <w:marBottom w:val="0"/>
      <w:divBdr>
        <w:top w:val="none" w:sz="0" w:space="0" w:color="auto"/>
        <w:left w:val="none" w:sz="0" w:space="0" w:color="auto"/>
        <w:bottom w:val="none" w:sz="0" w:space="0" w:color="auto"/>
        <w:right w:val="none" w:sz="0" w:space="0" w:color="auto"/>
      </w:divBdr>
    </w:div>
    <w:div w:id="1269389372">
      <w:bodyDiv w:val="1"/>
      <w:marLeft w:val="0"/>
      <w:marRight w:val="0"/>
      <w:marTop w:val="0"/>
      <w:marBottom w:val="0"/>
      <w:divBdr>
        <w:top w:val="none" w:sz="0" w:space="0" w:color="auto"/>
        <w:left w:val="none" w:sz="0" w:space="0" w:color="auto"/>
        <w:bottom w:val="none" w:sz="0" w:space="0" w:color="auto"/>
        <w:right w:val="none" w:sz="0" w:space="0" w:color="auto"/>
      </w:divBdr>
    </w:div>
    <w:div w:id="1392776021">
      <w:bodyDiv w:val="1"/>
      <w:marLeft w:val="0"/>
      <w:marRight w:val="0"/>
      <w:marTop w:val="0"/>
      <w:marBottom w:val="0"/>
      <w:divBdr>
        <w:top w:val="none" w:sz="0" w:space="0" w:color="auto"/>
        <w:left w:val="none" w:sz="0" w:space="0" w:color="auto"/>
        <w:bottom w:val="none" w:sz="0" w:space="0" w:color="auto"/>
        <w:right w:val="none" w:sz="0" w:space="0" w:color="auto"/>
      </w:divBdr>
    </w:div>
    <w:div w:id="1650137855">
      <w:bodyDiv w:val="1"/>
      <w:marLeft w:val="0"/>
      <w:marRight w:val="0"/>
      <w:marTop w:val="0"/>
      <w:marBottom w:val="0"/>
      <w:divBdr>
        <w:top w:val="none" w:sz="0" w:space="0" w:color="auto"/>
        <w:left w:val="none" w:sz="0" w:space="0" w:color="auto"/>
        <w:bottom w:val="none" w:sz="0" w:space="0" w:color="auto"/>
        <w:right w:val="none" w:sz="0" w:space="0" w:color="auto"/>
      </w:divBdr>
    </w:div>
    <w:div w:id="2038306481">
      <w:bodyDiv w:val="1"/>
      <w:marLeft w:val="0"/>
      <w:marRight w:val="0"/>
      <w:marTop w:val="0"/>
      <w:marBottom w:val="0"/>
      <w:divBdr>
        <w:top w:val="none" w:sz="0" w:space="0" w:color="auto"/>
        <w:left w:val="none" w:sz="0" w:space="0" w:color="auto"/>
        <w:bottom w:val="none" w:sz="0" w:space="0" w:color="auto"/>
        <w:right w:val="none" w:sz="0" w:space="0" w:color="auto"/>
      </w:divBdr>
    </w:div>
    <w:div w:id="2118403277">
      <w:bodyDiv w:val="1"/>
      <w:marLeft w:val="0"/>
      <w:marRight w:val="0"/>
      <w:marTop w:val="0"/>
      <w:marBottom w:val="0"/>
      <w:divBdr>
        <w:top w:val="none" w:sz="0" w:space="0" w:color="auto"/>
        <w:left w:val="none" w:sz="0" w:space="0" w:color="auto"/>
        <w:bottom w:val="none" w:sz="0" w:space="0" w:color="auto"/>
        <w:right w:val="none" w:sz="0" w:space="0" w:color="auto"/>
      </w:divBdr>
    </w:div>
    <w:div w:id="21286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issledovatelskoj-raboty-na-temu-domashnyaya-aptechka-4060488.html?ysclid=lm0qqm1azl861702827" TargetMode="External"/><Relationship Id="rId3" Type="http://schemas.openxmlformats.org/officeDocument/2006/relationships/settings" Target="settings.xml"/><Relationship Id="rId7" Type="http://schemas.openxmlformats.org/officeDocument/2006/relationships/hyperlink" Target="https://infourok.ru/issledovatelskaya-rabota-tema-proverka-kachestva-i-naturalnosti-pischevih-produktov-v-domashnih-usloviyah-329556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onspekt-uroka-himii-nauchnye-metody-poznaniya-veshestv-i-himicheskih-yavlenij-6235059.html?ysclid=lm0rjaf9ck269492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Эдуардович</cp:lastModifiedBy>
  <cp:revision>5</cp:revision>
  <dcterms:created xsi:type="dcterms:W3CDTF">2024-08-24T13:14:00Z</dcterms:created>
  <dcterms:modified xsi:type="dcterms:W3CDTF">2025-10-09T10:16:00Z</dcterms:modified>
</cp:coreProperties>
</file>