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8B" w:rsidRPr="00A6718B" w:rsidRDefault="00A6718B" w:rsidP="00A6718B">
      <w:pPr>
        <w:spacing w:line="240" w:lineRule="auto"/>
        <w:contextualSpacing/>
        <w:jc w:val="center"/>
        <w:rPr>
          <w:rFonts w:ascii="Times New Roman" w:hAnsi="Times New Roman" w:cs="Times New Roman"/>
        </w:rPr>
      </w:pPr>
      <w:r w:rsidRPr="00A6718B">
        <w:rPr>
          <w:rFonts w:ascii="Times New Roman" w:hAnsi="Times New Roman" w:cs="Times New Roman"/>
        </w:rPr>
        <w:t xml:space="preserve">Муниципальное бюджетное общеобразовательное учреждение - </w:t>
      </w:r>
    </w:p>
    <w:p w:rsidR="00A6718B" w:rsidRPr="00A6718B" w:rsidRDefault="00A6718B" w:rsidP="00A6718B">
      <w:pPr>
        <w:spacing w:line="240" w:lineRule="auto"/>
        <w:contextualSpacing/>
        <w:jc w:val="center"/>
        <w:rPr>
          <w:rFonts w:ascii="Times New Roman" w:hAnsi="Times New Roman" w:cs="Times New Roman"/>
        </w:rPr>
      </w:pPr>
      <w:r w:rsidRPr="00A6718B">
        <w:rPr>
          <w:rFonts w:ascii="Times New Roman" w:hAnsi="Times New Roman" w:cs="Times New Roman"/>
        </w:rPr>
        <w:t>лицей № 18 г. Орла</w:t>
      </w:r>
    </w:p>
    <w:p w:rsidR="00A6718B" w:rsidRPr="00A6718B" w:rsidRDefault="00A6718B" w:rsidP="00A6718B">
      <w:pPr>
        <w:spacing w:line="240" w:lineRule="auto"/>
        <w:contextualSpacing/>
        <w:rPr>
          <w:rFonts w:ascii="Times New Roman" w:hAnsi="Times New Roman" w:cs="Times New Roman"/>
          <w:b/>
        </w:rPr>
      </w:pPr>
    </w:p>
    <w:p w:rsidR="00A6718B" w:rsidRPr="00A6718B" w:rsidRDefault="00A6718B" w:rsidP="00A6718B">
      <w:pPr>
        <w:spacing w:line="240" w:lineRule="auto"/>
        <w:contextualSpacing/>
        <w:jc w:val="right"/>
        <w:rPr>
          <w:rFonts w:ascii="Times New Roman" w:hAnsi="Times New Roman" w:cs="Times New Roman"/>
          <w:b/>
        </w:rPr>
      </w:pPr>
    </w:p>
    <w:p w:rsidR="00A6718B" w:rsidRPr="00F8302A" w:rsidRDefault="00A6718B" w:rsidP="00A6718B">
      <w:pPr>
        <w:spacing w:line="240" w:lineRule="auto"/>
        <w:contextualSpacing/>
        <w:jc w:val="right"/>
        <w:rPr>
          <w:rFonts w:ascii="Times New Roman" w:hAnsi="Times New Roman" w:cs="Times New Roman"/>
          <w:b/>
          <w:sz w:val="24"/>
          <w:szCs w:val="24"/>
        </w:rPr>
      </w:pPr>
    </w:p>
    <w:p w:rsidR="00A6718B" w:rsidRPr="00F8302A" w:rsidRDefault="00A6718B" w:rsidP="00A6718B">
      <w:pPr>
        <w:spacing w:line="240" w:lineRule="auto"/>
        <w:contextualSpacing/>
        <w:rPr>
          <w:rFonts w:ascii="Times New Roman" w:hAnsi="Times New Roman" w:cs="Times New Roman"/>
          <w:b/>
          <w:sz w:val="24"/>
          <w:szCs w:val="24"/>
        </w:rPr>
      </w:pPr>
    </w:p>
    <w:p w:rsidR="00A6718B" w:rsidRPr="00F8302A" w:rsidRDefault="00A6718B" w:rsidP="00A6718B">
      <w:pPr>
        <w:spacing w:line="240" w:lineRule="auto"/>
        <w:contextualSpacing/>
        <w:rPr>
          <w:rFonts w:ascii="Times New Roman" w:hAnsi="Times New Roman" w:cs="Times New Roman"/>
          <w:b/>
          <w:sz w:val="24"/>
          <w:szCs w:val="24"/>
        </w:rPr>
      </w:pP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Приложение 1</w:t>
      </w: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 xml:space="preserve">к основной образовательной </w:t>
      </w: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 xml:space="preserve">программе среднего общего </w:t>
      </w: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образования</w:t>
      </w:r>
      <w:r w:rsidR="00CB29D9">
        <w:rPr>
          <w:rFonts w:ascii="Times New Roman" w:hAnsi="Times New Roman" w:cs="Times New Roman"/>
          <w:sz w:val="24"/>
          <w:szCs w:val="24"/>
        </w:rPr>
        <w:t xml:space="preserve"> </w:t>
      </w:r>
      <w:bookmarkStart w:id="0" w:name="_GoBack"/>
      <w:bookmarkEnd w:id="0"/>
      <w:r w:rsidR="00F8302A" w:rsidRPr="00F8302A">
        <w:rPr>
          <w:rFonts w:ascii="Times New Roman" w:hAnsi="Times New Roman"/>
          <w:sz w:val="24"/>
          <w:szCs w:val="24"/>
        </w:rPr>
        <w:t>(новая редакция)</w:t>
      </w:r>
      <w:r w:rsidRPr="00F8302A">
        <w:rPr>
          <w:rFonts w:ascii="Times New Roman" w:hAnsi="Times New Roman" w:cs="Times New Roman"/>
          <w:sz w:val="24"/>
          <w:szCs w:val="24"/>
        </w:rPr>
        <w:t>,</w:t>
      </w: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 xml:space="preserve">утвержденной приказом </w:t>
      </w:r>
    </w:p>
    <w:p w:rsidR="00A6718B" w:rsidRPr="00F8302A" w:rsidRDefault="00A6718B" w:rsidP="00A6718B">
      <w:pPr>
        <w:tabs>
          <w:tab w:val="center" w:pos="4677"/>
          <w:tab w:val="right" w:pos="9355"/>
        </w:tabs>
        <w:spacing w:line="240" w:lineRule="auto"/>
        <w:contextualSpacing/>
        <w:jc w:val="right"/>
        <w:rPr>
          <w:rFonts w:ascii="Times New Roman" w:hAnsi="Times New Roman" w:cs="Times New Roman"/>
          <w:sz w:val="24"/>
          <w:szCs w:val="24"/>
        </w:rPr>
      </w:pPr>
      <w:r w:rsidRPr="00F8302A">
        <w:rPr>
          <w:rFonts w:ascii="Times New Roman" w:hAnsi="Times New Roman" w:cs="Times New Roman"/>
          <w:sz w:val="24"/>
          <w:szCs w:val="24"/>
        </w:rPr>
        <w:t>№ 156-Д от 31.08.2023 г.</w:t>
      </w:r>
    </w:p>
    <w:p w:rsidR="00A6718B" w:rsidRDefault="00A6718B" w:rsidP="00A6718B">
      <w:pPr>
        <w:spacing w:line="240" w:lineRule="auto"/>
        <w:contextualSpacing/>
        <w:jc w:val="center"/>
        <w:rPr>
          <w:rFonts w:ascii="Times New Roman" w:hAnsi="Times New Roman" w:cs="Times New Roman"/>
          <w:b/>
          <w:sz w:val="40"/>
        </w:rPr>
      </w:pPr>
    </w:p>
    <w:p w:rsidR="00A6718B" w:rsidRPr="00A6718B" w:rsidRDefault="00A6718B" w:rsidP="00A6718B">
      <w:pPr>
        <w:spacing w:line="240" w:lineRule="auto"/>
        <w:contextualSpacing/>
        <w:jc w:val="center"/>
        <w:rPr>
          <w:rFonts w:ascii="Times New Roman" w:hAnsi="Times New Roman" w:cs="Times New Roman"/>
          <w:b/>
          <w:sz w:val="40"/>
        </w:rPr>
      </w:pPr>
    </w:p>
    <w:p w:rsidR="00A6718B" w:rsidRPr="00A6718B" w:rsidRDefault="00A6718B" w:rsidP="00A6718B">
      <w:pPr>
        <w:spacing w:line="240" w:lineRule="auto"/>
        <w:contextualSpacing/>
        <w:jc w:val="center"/>
        <w:rPr>
          <w:rFonts w:ascii="Times New Roman" w:hAnsi="Times New Roman" w:cs="Times New Roman"/>
          <w:b/>
          <w:sz w:val="40"/>
        </w:rPr>
      </w:pPr>
    </w:p>
    <w:p w:rsidR="00A6718B" w:rsidRPr="00A6718B" w:rsidRDefault="00A6718B" w:rsidP="00A6718B">
      <w:pPr>
        <w:spacing w:line="240" w:lineRule="auto"/>
        <w:contextualSpacing/>
        <w:jc w:val="center"/>
        <w:rPr>
          <w:rFonts w:ascii="Times New Roman" w:hAnsi="Times New Roman" w:cs="Times New Roman"/>
          <w:b/>
          <w:sz w:val="72"/>
        </w:rPr>
      </w:pPr>
      <w:r w:rsidRPr="00A6718B">
        <w:rPr>
          <w:rFonts w:ascii="Times New Roman" w:hAnsi="Times New Roman" w:cs="Times New Roman"/>
          <w:b/>
          <w:sz w:val="72"/>
        </w:rPr>
        <w:t>РАБОЧАЯ ПРОГРАММА</w:t>
      </w:r>
    </w:p>
    <w:p w:rsidR="00A6718B" w:rsidRPr="00A6718B" w:rsidRDefault="00A6718B" w:rsidP="00A6718B">
      <w:pPr>
        <w:spacing w:line="240" w:lineRule="auto"/>
        <w:contextualSpacing/>
        <w:jc w:val="center"/>
        <w:rPr>
          <w:rFonts w:ascii="Times New Roman" w:hAnsi="Times New Roman" w:cs="Times New Roman"/>
          <w:b/>
          <w:sz w:val="72"/>
        </w:rPr>
      </w:pPr>
      <w:r w:rsidRPr="00A6718B">
        <w:rPr>
          <w:rFonts w:ascii="Times New Roman" w:hAnsi="Times New Roman" w:cs="Times New Roman"/>
          <w:b/>
          <w:sz w:val="72"/>
        </w:rPr>
        <w:t>по предмету</w:t>
      </w:r>
    </w:p>
    <w:p w:rsidR="00A6718B" w:rsidRPr="00A6718B" w:rsidRDefault="00A6718B" w:rsidP="00A6718B">
      <w:pPr>
        <w:spacing w:line="240" w:lineRule="auto"/>
        <w:contextualSpacing/>
        <w:jc w:val="center"/>
        <w:rPr>
          <w:rFonts w:ascii="Times New Roman" w:hAnsi="Times New Roman" w:cs="Times New Roman"/>
          <w:b/>
          <w:sz w:val="72"/>
        </w:rPr>
      </w:pPr>
      <w:r w:rsidRPr="00A6718B">
        <w:rPr>
          <w:rFonts w:ascii="Times New Roman" w:hAnsi="Times New Roman" w:cs="Times New Roman"/>
          <w:b/>
          <w:sz w:val="72"/>
        </w:rPr>
        <w:t xml:space="preserve">« </w:t>
      </w:r>
      <w:r>
        <w:rPr>
          <w:rFonts w:ascii="Times New Roman" w:hAnsi="Times New Roman" w:cs="Times New Roman"/>
          <w:b/>
          <w:sz w:val="72"/>
        </w:rPr>
        <w:t>ОБЩЕСТВОЗНАНИЕ</w:t>
      </w:r>
      <w:r w:rsidRPr="00A6718B">
        <w:rPr>
          <w:rFonts w:ascii="Times New Roman" w:hAnsi="Times New Roman" w:cs="Times New Roman"/>
          <w:b/>
          <w:sz w:val="72"/>
        </w:rPr>
        <w:t>»</w:t>
      </w:r>
    </w:p>
    <w:p w:rsidR="00A6718B" w:rsidRP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Default="00A6718B" w:rsidP="00A6718B">
      <w:pPr>
        <w:pStyle w:val="a4"/>
        <w:ind w:firstLine="567"/>
        <w:contextualSpacing/>
        <w:jc w:val="center"/>
        <w:rPr>
          <w:b/>
        </w:rPr>
      </w:pPr>
    </w:p>
    <w:p w:rsidR="00A6718B" w:rsidRPr="00A6718B" w:rsidRDefault="00A6718B" w:rsidP="00A6718B">
      <w:pPr>
        <w:pStyle w:val="a4"/>
        <w:ind w:firstLine="567"/>
        <w:contextualSpacing/>
        <w:jc w:val="center"/>
        <w:rPr>
          <w:b/>
        </w:rPr>
      </w:pPr>
    </w:p>
    <w:p w:rsidR="00DD5230" w:rsidRPr="00A6718B" w:rsidRDefault="00DD5230" w:rsidP="00A6718B">
      <w:pPr>
        <w:tabs>
          <w:tab w:val="left" w:pos="1560"/>
        </w:tabs>
        <w:spacing w:after="0" w:line="240" w:lineRule="auto"/>
        <w:contextualSpacing/>
        <w:rPr>
          <w:rFonts w:ascii="Times New Roman" w:eastAsia="Times New Roman" w:hAnsi="Times New Roman" w:cs="Times New Roman"/>
          <w:sz w:val="24"/>
          <w:szCs w:val="24"/>
        </w:rPr>
      </w:pPr>
    </w:p>
    <w:p w:rsidR="00DD5230" w:rsidRPr="00A6718B" w:rsidRDefault="00BF4D3C" w:rsidP="00A6718B">
      <w:pPr>
        <w:spacing w:after="0" w:line="240" w:lineRule="auto"/>
        <w:ind w:firstLine="709"/>
        <w:contextualSpacing/>
        <w:jc w:val="center"/>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СОДЕРЖАНИЕ КУРСА</w:t>
      </w:r>
    </w:p>
    <w:p w:rsidR="005703BF" w:rsidRPr="00A6718B" w:rsidRDefault="00BF4D3C" w:rsidP="00A6718B">
      <w:pPr>
        <w:spacing w:after="0" w:line="240" w:lineRule="auto"/>
        <w:contextualSpacing/>
        <w:jc w:val="center"/>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11 класс</w:t>
      </w:r>
    </w:p>
    <w:p w:rsidR="00DD5230" w:rsidRPr="00A6718B" w:rsidRDefault="00DD5230" w:rsidP="00A6718B">
      <w:pPr>
        <w:spacing w:after="0" w:line="240" w:lineRule="auto"/>
        <w:contextualSpacing/>
        <w:jc w:val="center"/>
        <w:rPr>
          <w:rFonts w:ascii="Times New Roman" w:eastAsia="Times New Roman" w:hAnsi="Times New Roman" w:cs="Times New Roman"/>
          <w:b/>
          <w:sz w:val="24"/>
          <w:szCs w:val="24"/>
        </w:rPr>
      </w:pPr>
    </w:p>
    <w:p w:rsidR="005703BF" w:rsidRPr="00A6718B" w:rsidRDefault="00BF4D3C" w:rsidP="00A6718B">
      <w:pPr>
        <w:spacing w:after="0" w:line="240" w:lineRule="auto"/>
        <w:contextualSpacing/>
        <w:jc w:val="both"/>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Экономическая жизнь общества</w:t>
      </w:r>
    </w:p>
    <w:p w:rsidR="005703BF" w:rsidRPr="00A6718B" w:rsidRDefault="00BF4D3C"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Экономика предприятия. Факторы производства и факторные доходы.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другие ценные бумаги. Финансовый рынок. Особенности развития фондового рынка в России. Банковская система. Роль ЦБ в банковской системе России. Финансовые институты. Виды, причины и последствия инфляции. Рынок труда. Безработица и государственная политика в области занятости в России. Роль государства в экономике. Общественные блага. Внешние эффекты. 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 деятельность и ее измерители. Понятие ВВП. Экономический рост и развитие. Экономические циклы. Основные принципы менеджмента. Основы маркетинга. Мировая экономика. Государственная политика в области международной торговли. Глобальные экономические проблемы. </w:t>
      </w:r>
    </w:p>
    <w:p w:rsidR="005703BF" w:rsidRPr="00A6718B" w:rsidRDefault="00BF4D3C" w:rsidP="00A6718B">
      <w:pPr>
        <w:spacing w:after="0" w:line="240" w:lineRule="auto"/>
        <w:contextualSpacing/>
        <w:jc w:val="both"/>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 xml:space="preserve">Социальная сфера </w:t>
      </w:r>
    </w:p>
    <w:p w:rsidR="005703BF" w:rsidRPr="00A6718B" w:rsidRDefault="00BF4D3C"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b/>
          <w:sz w:val="24"/>
          <w:szCs w:val="24"/>
        </w:rPr>
        <w:t xml:space="preserve"> </w:t>
      </w:r>
      <w:r w:rsidRPr="00A6718B">
        <w:rPr>
          <w:rFonts w:ascii="Times New Roman" w:eastAsia="Times New Roman" w:hAnsi="Times New Roman" w:cs="Times New Roman"/>
          <w:sz w:val="24"/>
          <w:szCs w:val="24"/>
        </w:rPr>
        <w:t>Социальная структура общества. Многообразие социальных групп. Социальная стратификация и неравенство. Социальный статус личности и группы. Оценка значимости социальных позиций: авторитет, престиж. Многообразие социальных ролей. Социальная мобильность. Семья как социальный институт. Исторические формы семьи. Виды и типы семьи. Особенности современной семьи. Тенденции развития семьи в современном обществе. Социальные процессы в современной России. Возрастание социальной дифференциации и неравенства. Появление новых социальных групп. Проблема становления среднего класса. Политика государства в области социальных отношений. Этнические общности. Этническое многообразие человечества. Нации. Национальное самосознание. Межнациональные отношения в современном мире. Национальная политика. Молодежь как социальная группа. Молодежная субкультура. Возрастная стратификация. Особенности социализации молодых людей. Специфические общественные функции молодежи.</w:t>
      </w:r>
    </w:p>
    <w:p w:rsidR="005703BF" w:rsidRPr="00A6718B" w:rsidRDefault="00BF4D3C" w:rsidP="00A6718B">
      <w:pPr>
        <w:spacing w:after="0" w:line="240" w:lineRule="auto"/>
        <w:contextualSpacing/>
        <w:jc w:val="both"/>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 xml:space="preserve">Политическая жизнь общества </w:t>
      </w:r>
    </w:p>
    <w:p w:rsidR="00953E61" w:rsidRPr="00A6718B" w:rsidRDefault="00BF4D3C"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Роль политической системы в жизни общества. Структура и сущность политической системы. Взаимосвязь организаций, политических норм и политической культуры. Политический режим. Политическое управление. Деятельность государственного аппарата в управленческом процессе. Признаки правового государства. Гражданское общество как сфера самодеятельности граждан. Местное самоуправление. Взаимосвязь правового государства и гражданского общества. Демократия, ее принципы и политические механизмы. Политический плюрализм. Многопартийность и партийные системы. Парламентаризм. Политический статус личности. Многообразие политических ролей личности.. 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 Политическая элита, </w:t>
      </w:r>
      <w:r w:rsidRPr="00A6718B">
        <w:rPr>
          <w:rFonts w:ascii="Times New Roman" w:eastAsia="Times New Roman" w:hAnsi="Times New Roman" w:cs="Times New Roman"/>
          <w:sz w:val="24"/>
          <w:szCs w:val="24"/>
        </w:rPr>
        <w:lastRenderedPageBreak/>
        <w:t xml:space="preserve">особенности ее формирования в современной России. Политическое лидерство. Типология лидерства. Лидеры и ведомые. Политическая идеология. Основные идейно-политические течения современности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 Человек в политической жизни. Политический статус личности. Политическая психология и политическое поведение. Политическое участие. Абсентеизм, его причины и опасность Политический терроризм. </w:t>
      </w:r>
    </w:p>
    <w:p w:rsidR="005703BF" w:rsidRPr="00A6718B" w:rsidRDefault="00BF4D3C" w:rsidP="00A6718B">
      <w:pPr>
        <w:spacing w:after="0" w:line="240" w:lineRule="auto"/>
        <w:contextualSpacing/>
        <w:jc w:val="both"/>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 xml:space="preserve">Современный этап мирового развития </w:t>
      </w:r>
    </w:p>
    <w:p w:rsidR="005703BF" w:rsidRPr="00A6718B" w:rsidRDefault="00BF4D3C"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Целостность и противоречивость современного мира. Приоритеты внутреннего развития страны. Суверенная демократия. Своеобразие геоэкономического пространства. Скрытые ресурсы экономического роста. Необходимость постиндустриальной модернизации. Взаимосвязь глобальных проблем. Угрозы и вызовы. Демографический вызов. Экологический вызов. Экономический вызов. Социальный вызов. Военный и террористический вызовы. Общенациональные приоритеты России. Бедность – это несправедливость. Ответственность национальной элиты. Эффективная государственность. Что мы можем сами?</w:t>
      </w:r>
    </w:p>
    <w:p w:rsidR="00953E61" w:rsidRPr="00A6718B" w:rsidRDefault="00953E61" w:rsidP="00A6718B">
      <w:pPr>
        <w:spacing w:after="0" w:line="240" w:lineRule="auto"/>
        <w:contextualSpacing/>
        <w:jc w:val="both"/>
        <w:rPr>
          <w:rFonts w:ascii="Times New Roman" w:eastAsia="Times New Roman" w:hAnsi="Times New Roman" w:cs="Times New Roman"/>
          <w:b/>
          <w:sz w:val="24"/>
          <w:szCs w:val="24"/>
        </w:rPr>
      </w:pPr>
    </w:p>
    <w:p w:rsidR="005703BF" w:rsidRPr="00A6718B" w:rsidRDefault="00BF4D3C" w:rsidP="00A6718B">
      <w:pPr>
        <w:spacing w:after="0" w:line="240" w:lineRule="auto"/>
        <w:ind w:firstLine="709"/>
        <w:contextualSpacing/>
        <w:jc w:val="center"/>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ПЛАНИРУЕМЫЕ РЕЗУЛЬТАТЫ</w:t>
      </w:r>
    </w:p>
    <w:p w:rsidR="00953E61" w:rsidRPr="00A6718B" w:rsidRDefault="00BF4D3C" w:rsidP="00A6718B">
      <w:pPr>
        <w:spacing w:after="0" w:line="240" w:lineRule="auto"/>
        <w:contextualSpacing/>
        <w:jc w:val="both"/>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Личностны</w:t>
      </w:r>
      <w:r w:rsidR="00953E61" w:rsidRPr="00A6718B">
        <w:rPr>
          <w:rFonts w:ascii="Times New Roman" w:eastAsia="Times New Roman" w:hAnsi="Times New Roman" w:cs="Times New Roman"/>
          <w:b/>
          <w:sz w:val="24"/>
          <w:szCs w:val="24"/>
        </w:rPr>
        <w:t>е</w:t>
      </w:r>
      <w:r w:rsidRPr="00A6718B">
        <w:rPr>
          <w:rFonts w:ascii="Times New Roman" w:eastAsia="Times New Roman" w:hAnsi="Times New Roman" w:cs="Times New Roman"/>
          <w:b/>
          <w:sz w:val="24"/>
          <w:szCs w:val="24"/>
        </w:rPr>
        <w:t xml:space="preserve"> результат</w:t>
      </w:r>
      <w:r w:rsidR="00953E61" w:rsidRPr="00A6718B">
        <w:rPr>
          <w:rFonts w:ascii="Times New Roman" w:eastAsia="Times New Roman" w:hAnsi="Times New Roman" w:cs="Times New Roman"/>
          <w:b/>
          <w:sz w:val="24"/>
          <w:szCs w:val="24"/>
        </w:rPr>
        <w:t>ы</w:t>
      </w:r>
    </w:p>
    <w:p w:rsidR="005703BF"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w:t>
      </w:r>
      <w:r w:rsidR="00636314" w:rsidRPr="00A6718B">
        <w:rPr>
          <w:rFonts w:ascii="Times New Roman" w:eastAsia="Times New Roman" w:hAnsi="Times New Roman" w:cs="Times New Roman"/>
          <w:sz w:val="24"/>
          <w:szCs w:val="24"/>
        </w:rPr>
        <w:t xml:space="preserve"> </w:t>
      </w:r>
      <w:r w:rsidRPr="00A6718B">
        <w:rPr>
          <w:rFonts w:ascii="Times New Roman" w:eastAsia="Times New Roman" w:hAnsi="Times New Roman" w:cs="Times New Roman"/>
          <w:sz w:val="24"/>
          <w:szCs w:val="24"/>
        </w:rPr>
        <w:t xml:space="preserve">осознание значения постоянного личностного развития непрерывно-новыми социальными </w:t>
      </w:r>
      <w:r w:rsidR="00636314" w:rsidRPr="00A6718B">
        <w:rPr>
          <w:rFonts w:ascii="Times New Roman" w:eastAsia="Times New Roman" w:hAnsi="Times New Roman" w:cs="Times New Roman"/>
          <w:sz w:val="24"/>
          <w:szCs w:val="24"/>
        </w:rPr>
        <w:t>практиками</w:t>
      </w:r>
      <w:r w:rsidRPr="00A6718B">
        <w:rPr>
          <w:rFonts w:ascii="Times New Roman" w:eastAsia="Times New Roman" w:hAnsi="Times New Roman" w:cs="Times New Roman"/>
          <w:sz w:val="24"/>
          <w:szCs w:val="24"/>
        </w:rPr>
        <w:t>;</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w:t>
      </w:r>
      <w:r w:rsidR="00BF4D3C" w:rsidRPr="00A6718B">
        <w:rPr>
          <w:rFonts w:ascii="Times New Roman" w:eastAsia="Times New Roman" w:hAnsi="Times New Roman" w:cs="Times New Roman"/>
          <w:sz w:val="24"/>
          <w:szCs w:val="24"/>
        </w:rPr>
        <w:t>мотивированность к эффективному труду и постоянному профессиональному росту, к учёту общественных  потребностей при предстоящем выборе сферы деятельности;</w:t>
      </w:r>
    </w:p>
    <w:p w:rsidR="003F0351"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ценностные ориентиры и установки, основанные на нормах морали и требованиях прав, отражающие идеалы общественного блага, укрепления государственности и</w:t>
      </w:r>
      <w:r w:rsidR="003F0351" w:rsidRPr="00A6718B">
        <w:rPr>
          <w:rFonts w:ascii="Times New Roman" w:eastAsia="Times New Roman" w:hAnsi="Times New Roman" w:cs="Times New Roman"/>
          <w:sz w:val="24"/>
          <w:szCs w:val="24"/>
        </w:rPr>
        <w:t xml:space="preserve"> патриотизма, гражданского мира;</w:t>
      </w:r>
      <w:r w:rsidR="00953E61" w:rsidRPr="00A6718B">
        <w:rPr>
          <w:rFonts w:ascii="Times New Roman" w:eastAsia="Times New Roman" w:hAnsi="Times New Roman" w:cs="Times New Roman"/>
          <w:sz w:val="24"/>
          <w:szCs w:val="24"/>
        </w:rPr>
        <w:t xml:space="preserve">        </w:t>
      </w:r>
    </w:p>
    <w:p w:rsidR="003F0351" w:rsidRPr="00A6718B" w:rsidRDefault="003F0351"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успешное выполнение типичных социальных ролей, сознательного взаимодействия с различными социальными институтами;</w:t>
      </w:r>
    </w:p>
    <w:p w:rsidR="003F0351" w:rsidRPr="00A6718B" w:rsidRDefault="003F0351"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совершенствовани</w:t>
      </w:r>
      <w:r w:rsidR="00636314" w:rsidRPr="00A6718B">
        <w:rPr>
          <w:rFonts w:ascii="Times New Roman" w:eastAsia="Times New Roman" w:hAnsi="Times New Roman" w:cs="Times New Roman"/>
          <w:sz w:val="24"/>
          <w:szCs w:val="24"/>
        </w:rPr>
        <w:t xml:space="preserve">е </w:t>
      </w:r>
      <w:r w:rsidRPr="00A6718B">
        <w:rPr>
          <w:rFonts w:ascii="Times New Roman" w:eastAsia="Times New Roman" w:hAnsi="Times New Roman" w:cs="Times New Roman"/>
          <w:sz w:val="24"/>
          <w:szCs w:val="24"/>
        </w:rPr>
        <w:t>собственной познавательной деятельности;</w:t>
      </w:r>
    </w:p>
    <w:p w:rsidR="00636314" w:rsidRPr="00A6718B" w:rsidRDefault="00636314"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-критическое восприятие информации, получаемой в межличностном общении и массовой коммуникации; осуществление самостоятельного поиска, анализа и использования собранной социальной информации;</w:t>
      </w:r>
    </w:p>
    <w:p w:rsidR="003F0351" w:rsidRPr="00A6718B" w:rsidRDefault="00636314"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-решения практических жизненных проблем, возникающих в социальной деятельности</w:t>
      </w:r>
    </w:p>
    <w:p w:rsidR="005703BF" w:rsidRPr="00A6718B" w:rsidRDefault="00953E61"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b/>
          <w:sz w:val="24"/>
          <w:szCs w:val="24"/>
        </w:rPr>
        <w:t>М</w:t>
      </w:r>
      <w:r w:rsidR="00BF4D3C" w:rsidRPr="00A6718B">
        <w:rPr>
          <w:rFonts w:ascii="Times New Roman" w:eastAsia="Times New Roman" w:hAnsi="Times New Roman" w:cs="Times New Roman"/>
          <w:b/>
          <w:sz w:val="24"/>
          <w:szCs w:val="24"/>
        </w:rPr>
        <w:t>етапредметны</w:t>
      </w:r>
      <w:r w:rsidRPr="00A6718B">
        <w:rPr>
          <w:rFonts w:ascii="Times New Roman" w:eastAsia="Times New Roman" w:hAnsi="Times New Roman" w:cs="Times New Roman"/>
          <w:b/>
          <w:sz w:val="24"/>
          <w:szCs w:val="24"/>
        </w:rPr>
        <w:t>е</w:t>
      </w:r>
      <w:r w:rsidR="00BF4D3C" w:rsidRPr="00A6718B">
        <w:rPr>
          <w:rFonts w:ascii="Times New Roman" w:eastAsia="Times New Roman" w:hAnsi="Times New Roman" w:cs="Times New Roman"/>
          <w:b/>
          <w:sz w:val="24"/>
          <w:szCs w:val="24"/>
        </w:rPr>
        <w:t xml:space="preserve"> результат</w:t>
      </w:r>
      <w:r w:rsidRPr="00A6718B">
        <w:rPr>
          <w:rFonts w:ascii="Times New Roman" w:eastAsia="Times New Roman" w:hAnsi="Times New Roman" w:cs="Times New Roman"/>
          <w:b/>
          <w:sz w:val="24"/>
          <w:szCs w:val="24"/>
        </w:rPr>
        <w:t>ы</w:t>
      </w:r>
      <w:r w:rsidR="00BF4D3C" w:rsidRPr="00A6718B">
        <w:rPr>
          <w:rFonts w:ascii="Times New Roman" w:eastAsia="Times New Roman" w:hAnsi="Times New Roman" w:cs="Times New Roman"/>
          <w:b/>
          <w:sz w:val="24"/>
          <w:szCs w:val="24"/>
        </w:rPr>
        <w:t xml:space="preserve"> </w:t>
      </w:r>
    </w:p>
    <w:p w:rsidR="005703BF"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w:t>
      </w:r>
      <w:r w:rsidR="00953E61" w:rsidRPr="00A6718B">
        <w:rPr>
          <w:rFonts w:ascii="Times New Roman" w:eastAsia="Times New Roman" w:hAnsi="Times New Roman" w:cs="Times New Roman"/>
          <w:sz w:val="24"/>
          <w:szCs w:val="24"/>
        </w:rPr>
        <w:t>умение</w:t>
      </w:r>
      <w:r w:rsidRPr="00A6718B">
        <w:rPr>
          <w:rFonts w:ascii="Times New Roman" w:eastAsia="Times New Roman" w:hAnsi="Times New Roman" w:cs="Times New Roman"/>
          <w:sz w:val="24"/>
          <w:szCs w:val="24"/>
        </w:rPr>
        <w:t xml:space="preserve">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 результатом;</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умение</w:t>
      </w:r>
      <w:r w:rsidR="00BF4D3C" w:rsidRPr="00A6718B">
        <w:rPr>
          <w:rFonts w:ascii="Times New Roman" w:eastAsia="Times New Roman" w:hAnsi="Times New Roman" w:cs="Times New Roman"/>
          <w:sz w:val="24"/>
          <w:szCs w:val="24"/>
        </w:rPr>
        <w:t xml:space="preserve">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(избирателя, потребителя, пользователя, жителя определённой местности, члена общественного объединения и т. п. );</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способность</w:t>
      </w:r>
      <w:r w:rsidR="00BF4D3C" w:rsidRPr="00A6718B">
        <w:rPr>
          <w:rFonts w:ascii="Times New Roman" w:eastAsia="Times New Roman" w:hAnsi="Times New Roman" w:cs="Times New Roman"/>
          <w:sz w:val="24"/>
          <w:szCs w:val="24"/>
        </w:rPr>
        <w:t xml:space="preserve"> анализировать с опорой на полученные знания об общественных отношениях конкретные жизненные ситуации, выбирать и реализовывать способы поведения, адекватные этим ситуациям;</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w:t>
      </w:r>
      <w:r w:rsidR="00BF4D3C" w:rsidRPr="00A6718B">
        <w:rPr>
          <w:rFonts w:ascii="Times New Roman" w:eastAsia="Times New Roman" w:hAnsi="Times New Roman" w:cs="Times New Roman"/>
          <w:sz w:val="24"/>
          <w:szCs w:val="24"/>
        </w:rPr>
        <w:t>ключевы</w:t>
      </w:r>
      <w:r w:rsidRPr="00A6718B">
        <w:rPr>
          <w:rFonts w:ascii="Times New Roman" w:eastAsia="Times New Roman" w:hAnsi="Times New Roman" w:cs="Times New Roman"/>
          <w:sz w:val="24"/>
          <w:szCs w:val="24"/>
        </w:rPr>
        <w:t>е</w:t>
      </w:r>
      <w:r w:rsidR="00BF4D3C" w:rsidRPr="00A6718B">
        <w:rPr>
          <w:rFonts w:ascii="Times New Roman" w:eastAsia="Times New Roman" w:hAnsi="Times New Roman" w:cs="Times New Roman"/>
          <w:sz w:val="24"/>
          <w:szCs w:val="24"/>
        </w:rPr>
        <w:t xml:space="preserve"> навык</w:t>
      </w:r>
      <w:r w:rsidRPr="00A6718B">
        <w:rPr>
          <w:rFonts w:ascii="Times New Roman" w:eastAsia="Times New Roman" w:hAnsi="Times New Roman" w:cs="Times New Roman"/>
          <w:sz w:val="24"/>
          <w:szCs w:val="24"/>
        </w:rPr>
        <w:t>и</w:t>
      </w:r>
      <w:r w:rsidR="00BF4D3C" w:rsidRPr="00A6718B">
        <w:rPr>
          <w:rFonts w:ascii="Times New Roman" w:eastAsia="Times New Roman" w:hAnsi="Times New Roman" w:cs="Times New Roman"/>
          <w:sz w:val="24"/>
          <w:szCs w:val="24"/>
        </w:rPr>
        <w:t xml:space="preserve"> решения социальных проблем, работы с информацией, анализа и обработки, коммуникации, сотрудничества;</w:t>
      </w:r>
    </w:p>
    <w:p w:rsidR="005703BF"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lastRenderedPageBreak/>
        <w:t xml:space="preserve">    - готовност</w:t>
      </w:r>
      <w:r w:rsidR="00953E61" w:rsidRPr="00A6718B">
        <w:rPr>
          <w:rFonts w:ascii="Times New Roman" w:eastAsia="Times New Roman" w:hAnsi="Times New Roman" w:cs="Times New Roman"/>
          <w:sz w:val="24"/>
          <w:szCs w:val="24"/>
        </w:rPr>
        <w:t xml:space="preserve">ь </w:t>
      </w:r>
      <w:r w:rsidRPr="00A6718B">
        <w:rPr>
          <w:rFonts w:ascii="Times New Roman" w:eastAsia="Times New Roman" w:hAnsi="Times New Roman" w:cs="Times New Roman"/>
          <w:sz w:val="24"/>
          <w:szCs w:val="24"/>
        </w:rPr>
        <w:t>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w:t>
      </w:r>
    </w:p>
    <w:p w:rsidR="00953E61"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 ключевые</w:t>
      </w:r>
      <w:r w:rsidR="00BF4D3C" w:rsidRPr="00A6718B">
        <w:rPr>
          <w:rFonts w:ascii="Times New Roman" w:eastAsia="Times New Roman" w:hAnsi="Times New Roman" w:cs="Times New Roman"/>
          <w:sz w:val="24"/>
          <w:szCs w:val="24"/>
        </w:rPr>
        <w:t xml:space="preserve"> компетентност</w:t>
      </w:r>
      <w:r w:rsidRPr="00A6718B">
        <w:rPr>
          <w:rFonts w:ascii="Times New Roman" w:eastAsia="Times New Roman" w:hAnsi="Times New Roman" w:cs="Times New Roman"/>
          <w:sz w:val="24"/>
          <w:szCs w:val="24"/>
        </w:rPr>
        <w:t>и</w:t>
      </w:r>
      <w:r w:rsidR="00BF4D3C" w:rsidRPr="00A6718B">
        <w:rPr>
          <w:rFonts w:ascii="Times New Roman" w:eastAsia="Times New Roman" w:hAnsi="Times New Roman" w:cs="Times New Roman"/>
          <w:sz w:val="24"/>
          <w:szCs w:val="24"/>
        </w:rPr>
        <w:t>, сформированны</w:t>
      </w:r>
      <w:r w:rsidRPr="00A6718B">
        <w:rPr>
          <w:rFonts w:ascii="Times New Roman" w:eastAsia="Times New Roman" w:hAnsi="Times New Roman" w:cs="Times New Roman"/>
          <w:sz w:val="24"/>
          <w:szCs w:val="24"/>
        </w:rPr>
        <w:t>е</w:t>
      </w:r>
      <w:r w:rsidR="00BF4D3C" w:rsidRPr="00A6718B">
        <w:rPr>
          <w:rFonts w:ascii="Times New Roman" w:eastAsia="Times New Roman" w:hAnsi="Times New Roman" w:cs="Times New Roman"/>
          <w:sz w:val="24"/>
          <w:szCs w:val="24"/>
        </w:rPr>
        <w:t xml:space="preserve"> в курсе и имеющи</w:t>
      </w:r>
      <w:r w:rsidRPr="00A6718B">
        <w:rPr>
          <w:rFonts w:ascii="Times New Roman" w:eastAsia="Times New Roman" w:hAnsi="Times New Roman" w:cs="Times New Roman"/>
          <w:sz w:val="24"/>
          <w:szCs w:val="24"/>
        </w:rPr>
        <w:t xml:space="preserve">е </w:t>
      </w:r>
      <w:r w:rsidR="00BF4D3C" w:rsidRPr="00A6718B">
        <w:rPr>
          <w:rFonts w:ascii="Times New Roman" w:eastAsia="Times New Roman" w:hAnsi="Times New Roman" w:cs="Times New Roman"/>
          <w:sz w:val="24"/>
          <w:szCs w:val="24"/>
        </w:rPr>
        <w:t>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навыки работы с разными источниками социальной информации).</w:t>
      </w:r>
    </w:p>
    <w:p w:rsidR="00953E61" w:rsidRPr="00A6718B" w:rsidRDefault="00BF4D3C"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w:t>
      </w:r>
      <w:r w:rsidRPr="00A6718B">
        <w:rPr>
          <w:rFonts w:ascii="Times New Roman" w:eastAsia="Times New Roman" w:hAnsi="Times New Roman" w:cs="Times New Roman"/>
          <w:b/>
          <w:sz w:val="24"/>
          <w:szCs w:val="24"/>
        </w:rPr>
        <w:t xml:space="preserve">Предметные результаты </w:t>
      </w:r>
    </w:p>
    <w:p w:rsidR="00953E61"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понимание</w:t>
      </w:r>
      <w:r w:rsidR="00BF4D3C" w:rsidRPr="00A6718B">
        <w:rPr>
          <w:rFonts w:ascii="Times New Roman" w:eastAsia="Times New Roman" w:hAnsi="Times New Roman" w:cs="Times New Roman"/>
          <w:sz w:val="24"/>
          <w:szCs w:val="24"/>
        </w:rPr>
        <w:t xml:space="preserve">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w:t>
      </w:r>
      <w:r w:rsidRPr="00A6718B">
        <w:rPr>
          <w:rFonts w:ascii="Times New Roman" w:eastAsia="Times New Roman" w:hAnsi="Times New Roman" w:cs="Times New Roman"/>
          <w:sz w:val="24"/>
          <w:szCs w:val="24"/>
        </w:rPr>
        <w:t>;</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владение</w:t>
      </w:r>
      <w:r w:rsidR="00BF4D3C" w:rsidRPr="00A6718B">
        <w:rPr>
          <w:rFonts w:ascii="Times New Roman" w:eastAsia="Times New Roman" w:hAnsi="Times New Roman" w:cs="Times New Roman"/>
          <w:sz w:val="24"/>
          <w:szCs w:val="24"/>
        </w:rPr>
        <w:t xml:space="preserve"> основными обществоведческими понятиями и терминами как познавательными средствами осмысления окружающей социальной действительности;</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опыт</w:t>
      </w:r>
      <w:r w:rsidR="00BF4D3C" w:rsidRPr="00A6718B">
        <w:rPr>
          <w:rFonts w:ascii="Times New Roman" w:eastAsia="Times New Roman" w:hAnsi="Times New Roman" w:cs="Times New Roman"/>
          <w:sz w:val="24"/>
          <w:szCs w:val="24"/>
        </w:rPr>
        <w:t xml:space="preserve">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-умение</w:t>
      </w:r>
      <w:r w:rsidR="00BF4D3C" w:rsidRPr="00A6718B">
        <w:rPr>
          <w:rFonts w:ascii="Times New Roman" w:eastAsia="Times New Roman" w:hAnsi="Times New Roman" w:cs="Times New Roman"/>
          <w:sz w:val="24"/>
          <w:szCs w:val="24"/>
        </w:rPr>
        <w:t xml:space="preserve"> извлекать социальную</w:t>
      </w:r>
      <w:r w:rsidRPr="00A6718B">
        <w:rPr>
          <w:rFonts w:ascii="Times New Roman" w:eastAsia="Times New Roman" w:hAnsi="Times New Roman" w:cs="Times New Roman"/>
          <w:sz w:val="24"/>
          <w:szCs w:val="24"/>
        </w:rPr>
        <w:t xml:space="preserve"> информацию из различных неадапт</w:t>
      </w:r>
      <w:r w:rsidR="00BF4D3C" w:rsidRPr="00A6718B">
        <w:rPr>
          <w:rFonts w:ascii="Times New Roman" w:eastAsia="Times New Roman" w:hAnsi="Times New Roman" w:cs="Times New Roman"/>
          <w:sz w:val="24"/>
          <w:szCs w:val="24"/>
        </w:rPr>
        <w:t>ированных источников, анализировать ее, соотносить со знаниями, полученными при изучении курса, интегрировать все имеющиеся знания по проблеме в единый комплекс;</w:t>
      </w:r>
    </w:p>
    <w:p w:rsidR="005703BF"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-умен</w:t>
      </w:r>
      <w:r w:rsidR="00953E61" w:rsidRPr="00A6718B">
        <w:rPr>
          <w:rFonts w:ascii="Times New Roman" w:eastAsia="Times New Roman" w:hAnsi="Times New Roman" w:cs="Times New Roman"/>
          <w:sz w:val="24"/>
          <w:szCs w:val="24"/>
        </w:rPr>
        <w:t>ие</w:t>
      </w:r>
      <w:r w:rsidRPr="00A6718B">
        <w:rPr>
          <w:rFonts w:ascii="Times New Roman" w:eastAsia="Times New Roman" w:hAnsi="Times New Roman" w:cs="Times New Roman"/>
          <w:sz w:val="24"/>
          <w:szCs w:val="24"/>
        </w:rPr>
        <w:t xml:space="preserve"> ориентироваться в мире социальных, нравственных и эстетических ценностей: различать факты и суждения, оценки, их связь с определенной системой ценностей, формулировать и о</w:t>
      </w:r>
      <w:r w:rsidR="00636314" w:rsidRPr="00A6718B">
        <w:rPr>
          <w:rFonts w:ascii="Times New Roman" w:eastAsia="Times New Roman" w:hAnsi="Times New Roman" w:cs="Times New Roman"/>
          <w:sz w:val="24"/>
          <w:szCs w:val="24"/>
        </w:rPr>
        <w:t>босновывать собственную позицию;</w:t>
      </w:r>
    </w:p>
    <w:p w:rsidR="005703BF" w:rsidRPr="00A6718B" w:rsidRDefault="00953E61"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-уважение</w:t>
      </w:r>
      <w:r w:rsidR="00BF4D3C" w:rsidRPr="00A6718B">
        <w:rPr>
          <w:rFonts w:ascii="Times New Roman" w:eastAsia="Times New Roman" w:hAnsi="Times New Roman" w:cs="Times New Roman"/>
          <w:sz w:val="24"/>
          <w:szCs w:val="24"/>
        </w:rPr>
        <w:t xml:space="preserve"> ценностей иных культур, конфессий и мировоззрений, осознание глобальных проблем современности, своей роли в их решении, основанные на изучении в курсе вопросов культуры и глобальных проблем современности.</w:t>
      </w:r>
    </w:p>
    <w:p w:rsidR="005703BF" w:rsidRPr="00A6718B" w:rsidRDefault="00BF4D3C" w:rsidP="00A6718B">
      <w:pPr>
        <w:spacing w:after="0" w:line="240" w:lineRule="auto"/>
        <w:ind w:firstLine="709"/>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b/>
          <w:sz w:val="24"/>
          <w:szCs w:val="24"/>
        </w:rPr>
        <w:t xml:space="preserve"> </w:t>
      </w:r>
      <w:r w:rsidR="004F7DF0" w:rsidRPr="00A6718B">
        <w:rPr>
          <w:rFonts w:ascii="Times New Roman" w:eastAsia="Times New Roman" w:hAnsi="Times New Roman" w:cs="Times New Roman"/>
          <w:b/>
          <w:sz w:val="24"/>
          <w:szCs w:val="24"/>
        </w:rPr>
        <w:t>-</w:t>
      </w:r>
      <w:r w:rsidR="004F7DF0" w:rsidRPr="00A6718B">
        <w:rPr>
          <w:rFonts w:ascii="Times New Roman" w:eastAsia="Times New Roman" w:hAnsi="Times New Roman" w:cs="Times New Roman"/>
          <w:sz w:val="24"/>
          <w:szCs w:val="24"/>
        </w:rPr>
        <w:t>ориентировка</w:t>
      </w:r>
      <w:r w:rsidRPr="00A6718B">
        <w:rPr>
          <w:rFonts w:ascii="Times New Roman" w:eastAsia="Times New Roman" w:hAnsi="Times New Roman" w:cs="Times New Roman"/>
          <w:sz w:val="24"/>
          <w:szCs w:val="24"/>
        </w:rPr>
        <w:t xml:space="preserve"> в актуальных общественных событиях, определения личной гражданской позиции;</w:t>
      </w:r>
    </w:p>
    <w:p w:rsidR="005703BF" w:rsidRPr="00A6718B" w:rsidRDefault="004F7DF0"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-предвидение</w:t>
      </w:r>
      <w:r w:rsidR="00BF4D3C" w:rsidRPr="00A6718B">
        <w:rPr>
          <w:rFonts w:ascii="Times New Roman" w:eastAsia="Times New Roman" w:hAnsi="Times New Roman" w:cs="Times New Roman"/>
          <w:sz w:val="24"/>
          <w:szCs w:val="24"/>
        </w:rPr>
        <w:t xml:space="preserve"> возможных последствий определенных социальных действий;</w:t>
      </w:r>
    </w:p>
    <w:p w:rsidR="005703BF" w:rsidRPr="00A6718B" w:rsidRDefault="004F7DF0"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-оценка</w:t>
      </w:r>
      <w:r w:rsidR="00BF4D3C" w:rsidRPr="00A6718B">
        <w:rPr>
          <w:rFonts w:ascii="Times New Roman" w:eastAsia="Times New Roman" w:hAnsi="Times New Roman" w:cs="Times New Roman"/>
          <w:sz w:val="24"/>
          <w:szCs w:val="24"/>
        </w:rPr>
        <w:t xml:space="preserve"> происходящих событий и поведения людей с точки зрения морали и права;</w:t>
      </w:r>
    </w:p>
    <w:p w:rsidR="005703BF" w:rsidRPr="00A6718B" w:rsidRDefault="004F7DF0"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w:t>
      </w:r>
      <w:r w:rsidR="00BF4D3C" w:rsidRPr="00A6718B">
        <w:rPr>
          <w:rFonts w:ascii="Times New Roman" w:eastAsia="Times New Roman" w:hAnsi="Times New Roman" w:cs="Times New Roman"/>
          <w:sz w:val="24"/>
          <w:szCs w:val="24"/>
        </w:rPr>
        <w:t>реализа</w:t>
      </w:r>
      <w:r w:rsidRPr="00A6718B">
        <w:rPr>
          <w:rFonts w:ascii="Times New Roman" w:eastAsia="Times New Roman" w:hAnsi="Times New Roman" w:cs="Times New Roman"/>
          <w:sz w:val="24"/>
          <w:szCs w:val="24"/>
        </w:rPr>
        <w:t>ция и защита</w:t>
      </w:r>
      <w:r w:rsidR="00BF4D3C" w:rsidRPr="00A6718B">
        <w:rPr>
          <w:rFonts w:ascii="Times New Roman" w:eastAsia="Times New Roman" w:hAnsi="Times New Roman" w:cs="Times New Roman"/>
          <w:sz w:val="24"/>
          <w:szCs w:val="24"/>
        </w:rPr>
        <w:t xml:space="preserve"> прав человека и гражданина, осознанно</w:t>
      </w:r>
      <w:r w:rsidRPr="00A6718B">
        <w:rPr>
          <w:rFonts w:ascii="Times New Roman" w:eastAsia="Times New Roman" w:hAnsi="Times New Roman" w:cs="Times New Roman"/>
          <w:sz w:val="24"/>
          <w:szCs w:val="24"/>
        </w:rPr>
        <w:t>е выполнение</w:t>
      </w:r>
      <w:r w:rsidR="00BF4D3C" w:rsidRPr="00A6718B">
        <w:rPr>
          <w:rFonts w:ascii="Times New Roman" w:eastAsia="Times New Roman" w:hAnsi="Times New Roman" w:cs="Times New Roman"/>
          <w:sz w:val="24"/>
          <w:szCs w:val="24"/>
        </w:rPr>
        <w:t xml:space="preserve"> гражданских обязанностей;</w:t>
      </w:r>
    </w:p>
    <w:p w:rsidR="005703BF" w:rsidRPr="00A6718B" w:rsidRDefault="004F7DF0" w:rsidP="00A6718B">
      <w:pPr>
        <w:spacing w:after="0" w:line="240" w:lineRule="auto"/>
        <w:contextualSpacing/>
        <w:jc w:val="both"/>
        <w:rPr>
          <w:rFonts w:ascii="Times New Roman" w:eastAsia="Times New Roman" w:hAnsi="Times New Roman" w:cs="Times New Roman"/>
          <w:sz w:val="24"/>
          <w:szCs w:val="24"/>
        </w:rPr>
      </w:pPr>
      <w:r w:rsidRPr="00A6718B">
        <w:rPr>
          <w:rFonts w:ascii="Times New Roman" w:eastAsia="Times New Roman" w:hAnsi="Times New Roman" w:cs="Times New Roman"/>
          <w:sz w:val="24"/>
          <w:szCs w:val="24"/>
        </w:rPr>
        <w:t xml:space="preserve">         -осуществление</w:t>
      </w:r>
      <w:r w:rsidR="00BF4D3C" w:rsidRPr="00A6718B">
        <w:rPr>
          <w:rFonts w:ascii="Times New Roman" w:eastAsia="Times New Roman" w:hAnsi="Times New Roman" w:cs="Times New Roman"/>
          <w:sz w:val="24"/>
          <w:szCs w:val="24"/>
        </w:rPr>
        <w:t xml:space="preserve"> конструктивного взаимодействия людей с разными убеждениями, культурными ценностями и социальным положением;</w:t>
      </w:r>
    </w:p>
    <w:p w:rsidR="00BF4D3C" w:rsidRPr="00A6718B" w:rsidRDefault="004F7DF0" w:rsidP="00A6718B">
      <w:pPr>
        <w:widowControl w:val="0"/>
        <w:spacing w:after="0" w:line="240" w:lineRule="auto"/>
        <w:contextualSpacing/>
        <w:jc w:val="both"/>
        <w:rPr>
          <w:rFonts w:ascii="Times New Roman" w:eastAsia="Times New Roman" w:hAnsi="Times New Roman" w:cs="Times New Roman"/>
          <w:color w:val="000000"/>
          <w:sz w:val="24"/>
          <w:szCs w:val="24"/>
        </w:rPr>
      </w:pPr>
      <w:r w:rsidRPr="00A6718B">
        <w:rPr>
          <w:rFonts w:ascii="Times New Roman" w:eastAsia="Times New Roman" w:hAnsi="Times New Roman" w:cs="Times New Roman"/>
          <w:sz w:val="24"/>
          <w:szCs w:val="24"/>
        </w:rPr>
        <w:t xml:space="preserve">         -понимание</w:t>
      </w:r>
      <w:r w:rsidR="00BF4D3C" w:rsidRPr="00A6718B">
        <w:rPr>
          <w:rFonts w:ascii="Times New Roman" w:eastAsia="Times New Roman" w:hAnsi="Times New Roman" w:cs="Times New Roman"/>
          <w:sz w:val="24"/>
          <w:szCs w:val="24"/>
        </w:rPr>
        <w:t xml:space="preserve"> взаимосвязи учебного предмета с ос</w:t>
      </w:r>
      <w:r w:rsidRPr="00A6718B">
        <w:rPr>
          <w:rFonts w:ascii="Times New Roman" w:eastAsia="Times New Roman" w:hAnsi="Times New Roman" w:cs="Times New Roman"/>
          <w:sz w:val="24"/>
          <w:szCs w:val="24"/>
        </w:rPr>
        <w:t xml:space="preserve">обенностями профессий и </w:t>
      </w:r>
      <w:r w:rsidR="00BF4D3C" w:rsidRPr="00A6718B">
        <w:rPr>
          <w:rFonts w:ascii="Times New Roman" w:eastAsia="Times New Roman" w:hAnsi="Times New Roman" w:cs="Times New Roman"/>
          <w:sz w:val="24"/>
          <w:szCs w:val="24"/>
        </w:rPr>
        <w:t>профессиональной деятельности, в основе которых лежат знания по данному  учебному предмету.</w:t>
      </w:r>
      <w:r w:rsidR="00BF4D3C" w:rsidRPr="00A6718B">
        <w:rPr>
          <w:rFonts w:ascii="Times New Roman" w:eastAsia="Times New Roman" w:hAnsi="Times New Roman" w:cs="Times New Roman"/>
          <w:color w:val="000000"/>
          <w:sz w:val="24"/>
          <w:szCs w:val="24"/>
        </w:rPr>
        <w:t xml:space="preserve"> </w:t>
      </w:r>
    </w:p>
    <w:p w:rsidR="00BF4D3C" w:rsidRPr="00A6718B" w:rsidRDefault="00BF4D3C" w:rsidP="00A6718B">
      <w:pPr>
        <w:widowControl w:val="0"/>
        <w:spacing w:after="0" w:line="240" w:lineRule="auto"/>
        <w:contextualSpacing/>
        <w:jc w:val="both"/>
        <w:rPr>
          <w:rFonts w:ascii="Times New Roman" w:eastAsia="Times New Roman" w:hAnsi="Times New Roman" w:cs="Times New Roman"/>
          <w:color w:val="000000"/>
          <w:sz w:val="24"/>
          <w:szCs w:val="24"/>
        </w:rPr>
      </w:pP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b/>
          <w:color w:val="000000"/>
          <w:sz w:val="24"/>
          <w:szCs w:val="24"/>
        </w:rPr>
        <w:t>Предметные результаты 11 класс</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b/>
          <w:color w:val="000000"/>
          <w:sz w:val="24"/>
          <w:szCs w:val="24"/>
        </w:rPr>
        <w:t>​</w:t>
      </w:r>
      <w:r w:rsidRPr="00A6718B">
        <w:rPr>
          <w:rFonts w:ascii="Times New Roman" w:hAnsi="Times New Roman" w:cs="Times New Roman"/>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w:t>
      </w:r>
      <w:r w:rsidRPr="00A6718B">
        <w:rPr>
          <w:rFonts w:ascii="Times New Roman" w:hAnsi="Times New Roman" w:cs="Times New Roman"/>
          <w:color w:val="000000"/>
          <w:sz w:val="24"/>
          <w:szCs w:val="24"/>
        </w:rPr>
        <w:lastRenderedPageBreak/>
        <w:t>административных, уголовных правовых отношений; экологическом законодательстве, гражданском, административном и уголовном судопроизводстве.</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определять различные смыслы многозначных понятий, в том числе: власть, социальная справедливость, социальный институт;</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pacing w:val="-3"/>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w:t>
      </w:r>
      <w:r w:rsidRPr="00A6718B">
        <w:rPr>
          <w:rFonts w:ascii="Times New Roman" w:hAnsi="Times New Roman" w:cs="Times New Roman"/>
          <w:color w:val="000000"/>
          <w:sz w:val="24"/>
          <w:szCs w:val="24"/>
        </w:rPr>
        <w:lastRenderedPageBreak/>
        <w:t>социальных конфликтов; отклоняющегося (девиантного) поведения; правонарушения и юридической ответственности за него; абсентеизма; коррупции;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w:t>
      </w:r>
      <w:r w:rsidRPr="00A6718B">
        <w:rPr>
          <w:rFonts w:ascii="Times New Roman" w:hAnsi="Times New Roman" w:cs="Times New Roman"/>
          <w:color w:val="000000"/>
          <w:sz w:val="24"/>
          <w:szCs w:val="24"/>
        </w:rPr>
        <w:lastRenderedPageBreak/>
        <w:t>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E38BC" w:rsidRPr="00A6718B" w:rsidRDefault="002E38BC" w:rsidP="00A6718B">
      <w:pPr>
        <w:spacing w:line="240" w:lineRule="auto"/>
        <w:ind w:firstLine="709"/>
        <w:contextualSpacing/>
        <w:rPr>
          <w:rFonts w:ascii="Times New Roman" w:hAnsi="Times New Roman" w:cs="Times New Roman"/>
          <w:sz w:val="24"/>
          <w:szCs w:val="24"/>
        </w:rPr>
      </w:pPr>
      <w:r w:rsidRPr="00A6718B">
        <w:rPr>
          <w:rFonts w:ascii="Times New Roman" w:hAnsi="Times New Roman" w:cs="Times New Roman"/>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E38BC" w:rsidRPr="00A6718B" w:rsidRDefault="002E38BC" w:rsidP="00A6718B">
      <w:pPr>
        <w:spacing w:line="240" w:lineRule="auto"/>
        <w:ind w:firstLine="709"/>
        <w:contextualSpacing/>
        <w:rPr>
          <w:rFonts w:ascii="Times New Roman" w:hAnsi="Times New Roman" w:cs="Times New Roman"/>
          <w:color w:val="000000"/>
          <w:sz w:val="24"/>
          <w:szCs w:val="24"/>
        </w:rPr>
      </w:pPr>
    </w:p>
    <w:p w:rsidR="00BF4D3C" w:rsidRPr="00A6718B" w:rsidRDefault="00BF4D3C" w:rsidP="00A6718B">
      <w:pPr>
        <w:widowControl w:val="0"/>
        <w:spacing w:after="0" w:line="240" w:lineRule="auto"/>
        <w:contextualSpacing/>
        <w:jc w:val="both"/>
        <w:rPr>
          <w:rFonts w:ascii="Times New Roman" w:eastAsia="Times New Roman" w:hAnsi="Times New Roman" w:cs="Times New Roman"/>
          <w:color w:val="000000"/>
          <w:sz w:val="26"/>
        </w:rPr>
      </w:pPr>
    </w:p>
    <w:p w:rsidR="005703BF" w:rsidRPr="00A6718B" w:rsidRDefault="005703BF" w:rsidP="00A6718B">
      <w:pPr>
        <w:spacing w:after="0" w:line="240" w:lineRule="auto"/>
        <w:contextualSpacing/>
        <w:rPr>
          <w:rFonts w:ascii="Times New Roman" w:eastAsia="Times New Roman" w:hAnsi="Times New Roman" w:cs="Times New Roman"/>
          <w:sz w:val="28"/>
        </w:rPr>
      </w:pPr>
    </w:p>
    <w:p w:rsidR="005703BF" w:rsidRPr="00A6718B" w:rsidRDefault="00BF4D3C" w:rsidP="00A6718B">
      <w:pPr>
        <w:spacing w:after="0" w:line="240" w:lineRule="auto"/>
        <w:ind w:firstLine="709"/>
        <w:contextualSpacing/>
        <w:jc w:val="center"/>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ТЕМАТИЧЕСКОЕ ПЛАНИРОВАНИЕ</w:t>
      </w:r>
    </w:p>
    <w:p w:rsidR="00DD5230" w:rsidRPr="00A6718B" w:rsidRDefault="00DD5230" w:rsidP="00A6718B">
      <w:pPr>
        <w:spacing w:after="0" w:line="240" w:lineRule="auto"/>
        <w:ind w:firstLine="709"/>
        <w:contextualSpacing/>
        <w:jc w:val="center"/>
        <w:rPr>
          <w:rFonts w:ascii="Times New Roman" w:eastAsia="Times New Roman" w:hAnsi="Times New Roman" w:cs="Times New Roman"/>
          <w:b/>
          <w:sz w:val="24"/>
          <w:szCs w:val="24"/>
        </w:rPr>
      </w:pPr>
    </w:p>
    <w:p w:rsidR="005703BF" w:rsidRPr="00A6718B" w:rsidRDefault="00BF4D3C" w:rsidP="00A6718B">
      <w:pPr>
        <w:spacing w:after="0" w:line="240" w:lineRule="auto"/>
        <w:ind w:firstLine="709"/>
        <w:contextualSpacing/>
        <w:jc w:val="center"/>
        <w:rPr>
          <w:rFonts w:ascii="Times New Roman" w:eastAsia="Times New Roman" w:hAnsi="Times New Roman" w:cs="Times New Roman"/>
          <w:b/>
          <w:sz w:val="24"/>
          <w:szCs w:val="24"/>
        </w:rPr>
      </w:pPr>
      <w:r w:rsidRPr="00A6718B">
        <w:rPr>
          <w:rFonts w:ascii="Times New Roman" w:eastAsia="Times New Roman" w:hAnsi="Times New Roman" w:cs="Times New Roman"/>
          <w:b/>
          <w:sz w:val="24"/>
          <w:szCs w:val="24"/>
        </w:rPr>
        <w:t>11 класс</w:t>
      </w:r>
    </w:p>
    <w:p w:rsidR="00DD5230" w:rsidRPr="00A6718B" w:rsidRDefault="00DD5230" w:rsidP="00A6718B">
      <w:pPr>
        <w:spacing w:after="0" w:line="240" w:lineRule="auto"/>
        <w:ind w:firstLine="709"/>
        <w:contextualSpacing/>
        <w:jc w:val="center"/>
        <w:rPr>
          <w:rFonts w:ascii="Times New Roman" w:eastAsia="Times New Roman" w:hAnsi="Times New Roman" w:cs="Times New Roman"/>
          <w:b/>
          <w:sz w:val="24"/>
          <w:szCs w:val="24"/>
        </w:rPr>
      </w:pPr>
    </w:p>
    <w:tbl>
      <w:tblPr>
        <w:tblW w:w="9747" w:type="dxa"/>
        <w:tblInd w:w="-176" w:type="dxa"/>
        <w:tblCellMar>
          <w:left w:w="10" w:type="dxa"/>
          <w:right w:w="10" w:type="dxa"/>
        </w:tblCellMar>
        <w:tblLook w:val="0000" w:firstRow="0" w:lastRow="0" w:firstColumn="0" w:lastColumn="0" w:noHBand="0" w:noVBand="0"/>
      </w:tblPr>
      <w:tblGrid>
        <w:gridCol w:w="671"/>
        <w:gridCol w:w="4168"/>
        <w:gridCol w:w="1788"/>
        <w:gridCol w:w="3120"/>
      </w:tblGrid>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Segoe UI Symbol" w:hAnsi="Times New Roman" w:cs="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Наименование раздела/темы</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Количество часов</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hAnsi="Times New Roman" w:cs="Times New Roman"/>
                <w:sz w:val="24"/>
                <w:szCs w:val="24"/>
              </w:rPr>
              <w:t>ЭОР</w:t>
            </w:r>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Введение. Задачи и содержание курса «Обществознание»</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1</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587599" w:rsidP="00A6718B">
            <w:pPr>
              <w:spacing w:after="0" w:line="240" w:lineRule="auto"/>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Библиотека ЦОК </w:t>
            </w:r>
            <w:hyperlink r:id="rId5" w:history="1">
              <w:r w:rsidRPr="00A6718B">
                <w:rPr>
                  <w:rStyle w:val="a3"/>
                  <w:rFonts w:ascii="Times New Roman" w:hAnsi="Times New Roman" w:cs="Times New Roman"/>
                  <w:color w:val="0000FF"/>
                  <w:sz w:val="24"/>
                  <w:szCs w:val="24"/>
                </w:rPr>
                <w:t>https://m.edsoo.ru/7f41cf62</w:t>
              </w:r>
            </w:hyperlink>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 xml:space="preserve">Раздел I. Экономическая жизнь общества </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28</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587599" w:rsidP="00A6718B">
            <w:pPr>
              <w:spacing w:after="0" w:line="240" w:lineRule="auto"/>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Библиотека ЦОК </w:t>
            </w:r>
            <w:hyperlink r:id="rId6" w:history="1">
              <w:r w:rsidRPr="00A6718B">
                <w:rPr>
                  <w:rStyle w:val="a3"/>
                  <w:rFonts w:ascii="Times New Roman" w:hAnsi="Times New Roman" w:cs="Times New Roman"/>
                  <w:color w:val="0000FF"/>
                  <w:sz w:val="24"/>
                  <w:szCs w:val="24"/>
                </w:rPr>
                <w:t>https://m.edsoo.ru/7f41cf62</w:t>
              </w:r>
            </w:hyperlink>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Раздел II. Социальная сфера</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16</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587599" w:rsidP="00A6718B">
            <w:pPr>
              <w:spacing w:after="0" w:line="240" w:lineRule="auto"/>
              <w:contextualSpacing/>
              <w:rPr>
                <w:rFonts w:ascii="Times New Roman" w:hAnsi="Times New Roman" w:cs="Times New Roman"/>
                <w:sz w:val="24"/>
                <w:szCs w:val="24"/>
              </w:rPr>
            </w:pPr>
            <w:r w:rsidRPr="00A6718B">
              <w:rPr>
                <w:rFonts w:ascii="Times New Roman" w:hAnsi="Times New Roman" w:cs="Times New Roman"/>
                <w:color w:val="000000"/>
                <w:sz w:val="24"/>
                <w:szCs w:val="24"/>
              </w:rPr>
              <w:t xml:space="preserve">Библиотека ЦОК </w:t>
            </w:r>
            <w:hyperlink r:id="rId7" w:history="1">
              <w:r w:rsidRPr="00A6718B">
                <w:rPr>
                  <w:rStyle w:val="a3"/>
                  <w:rFonts w:ascii="Times New Roman" w:hAnsi="Times New Roman" w:cs="Times New Roman"/>
                  <w:sz w:val="24"/>
                  <w:szCs w:val="24"/>
                </w:rPr>
                <w:t>https://m.edsoo.ru/7f41cf62</w:t>
              </w:r>
            </w:hyperlink>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sz w:val="24"/>
                <w:szCs w:val="24"/>
              </w:rPr>
              <w:lastRenderedPageBreak/>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Раздел III. Политическая жизнь общества</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20</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CB29D9" w:rsidP="00A6718B">
            <w:pPr>
              <w:spacing w:after="0" w:line="240" w:lineRule="auto"/>
              <w:contextualSpacing/>
              <w:rPr>
                <w:rFonts w:ascii="Times New Roman" w:hAnsi="Times New Roman" w:cs="Times New Roman"/>
                <w:sz w:val="24"/>
                <w:szCs w:val="24"/>
              </w:rPr>
            </w:pPr>
            <w:hyperlink r:id="rId8" w:history="1">
              <w:r w:rsidR="007D4CC9" w:rsidRPr="00A6718B">
                <w:rPr>
                  <w:rStyle w:val="a3"/>
                  <w:rFonts w:ascii="Times New Roman" w:hAnsi="Times New Roman" w:cs="Times New Roman"/>
                  <w:sz w:val="24"/>
                  <w:szCs w:val="24"/>
                </w:rPr>
                <w:t>http://www.rsnet.ru</w:t>
              </w:r>
            </w:hyperlink>
            <w:r w:rsidR="007D4CC9" w:rsidRPr="00A6718B">
              <w:rPr>
                <w:rFonts w:ascii="Times New Roman" w:hAnsi="Times New Roman" w:cs="Times New Roman"/>
                <w:sz w:val="24"/>
                <w:szCs w:val="24"/>
              </w:rPr>
              <w:t xml:space="preserve"> </w:t>
            </w:r>
            <w:hyperlink r:id="rId9" w:history="1">
              <w:r w:rsidR="007D4CC9" w:rsidRPr="00A6718B">
                <w:rPr>
                  <w:rStyle w:val="a3"/>
                  <w:rFonts w:ascii="Times New Roman" w:hAnsi="Times New Roman" w:cs="Times New Roman"/>
                  <w:sz w:val="24"/>
                  <w:szCs w:val="24"/>
                </w:rPr>
                <w:t>http://www.president.kremlin.ru</w:t>
              </w:r>
            </w:hyperlink>
            <w:r w:rsidR="007D4CC9" w:rsidRPr="00A6718B">
              <w:rPr>
                <w:rFonts w:ascii="Times New Roman" w:hAnsi="Times New Roman" w:cs="Times New Roman"/>
                <w:sz w:val="24"/>
                <w:szCs w:val="24"/>
              </w:rPr>
              <w:t xml:space="preserve"> </w:t>
            </w:r>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Раздел IV. Современный этап мирового развития</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2</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CB29D9" w:rsidP="00A6718B">
            <w:pPr>
              <w:spacing w:after="0" w:line="240" w:lineRule="auto"/>
              <w:contextualSpacing/>
              <w:rPr>
                <w:rFonts w:ascii="Times New Roman" w:hAnsi="Times New Roman" w:cs="Times New Roman"/>
                <w:sz w:val="24"/>
                <w:szCs w:val="24"/>
              </w:rPr>
            </w:pPr>
            <w:hyperlink r:id="rId10" w:history="1">
              <w:r w:rsidR="007D4CC9" w:rsidRPr="00A6718B">
                <w:rPr>
                  <w:rStyle w:val="a3"/>
                  <w:rFonts w:ascii="Times New Roman" w:hAnsi="Times New Roman" w:cs="Times New Roman"/>
                  <w:sz w:val="24"/>
                  <w:szCs w:val="24"/>
                </w:rPr>
                <w:t>http://www.rsnet.ru</w:t>
              </w:r>
            </w:hyperlink>
            <w:r w:rsidR="007D4CC9" w:rsidRPr="00A6718B">
              <w:rPr>
                <w:rFonts w:ascii="Times New Roman" w:hAnsi="Times New Roman" w:cs="Times New Roman"/>
                <w:sz w:val="24"/>
                <w:szCs w:val="24"/>
              </w:rPr>
              <w:t xml:space="preserve"> </w:t>
            </w:r>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eastAsia="Calibri" w:hAnsi="Times New Roman" w:cs="Times New Roman"/>
                <w:sz w:val="24"/>
                <w:szCs w:val="24"/>
              </w:rPr>
            </w:pPr>
            <w:r w:rsidRPr="00A6718B">
              <w:rPr>
                <w:rFonts w:ascii="Times New Roman" w:eastAsia="Calibri" w:hAnsi="Times New Roman" w:cs="Times New Roman"/>
                <w:sz w:val="24"/>
                <w:szCs w:val="24"/>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Обобщение</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1</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00351C" w:rsidP="00A6718B">
            <w:pPr>
              <w:spacing w:after="0" w:line="240" w:lineRule="auto"/>
              <w:contextualSpacing/>
              <w:jc w:val="center"/>
              <w:rPr>
                <w:rFonts w:ascii="Times New Roman" w:hAnsi="Times New Roman" w:cs="Times New Roman"/>
                <w:sz w:val="24"/>
                <w:szCs w:val="24"/>
              </w:rPr>
            </w:pPr>
          </w:p>
        </w:tc>
      </w:tr>
      <w:tr w:rsidR="0000351C" w:rsidRPr="00A6718B" w:rsidTr="0000351C">
        <w:trPr>
          <w:trHeight w:val="100"/>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351C" w:rsidRPr="00A6718B" w:rsidRDefault="0000351C" w:rsidP="00A6718B">
            <w:pPr>
              <w:spacing w:after="0" w:line="240" w:lineRule="auto"/>
              <w:contextualSpacing/>
              <w:jc w:val="center"/>
              <w:rPr>
                <w:rFonts w:ascii="Times New Roman" w:eastAsia="Calibri"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351C" w:rsidRPr="00A6718B" w:rsidRDefault="0000351C" w:rsidP="00A6718B">
            <w:pPr>
              <w:spacing w:after="0" w:line="240" w:lineRule="auto"/>
              <w:contextualSpacing/>
              <w:rPr>
                <w:rFonts w:ascii="Times New Roman" w:hAnsi="Times New Roman" w:cs="Times New Roman"/>
                <w:sz w:val="24"/>
                <w:szCs w:val="24"/>
              </w:rPr>
            </w:pPr>
            <w:r w:rsidRPr="00A6718B">
              <w:rPr>
                <w:rFonts w:ascii="Times New Roman" w:eastAsia="Times New Roman" w:hAnsi="Times New Roman" w:cs="Times New Roman"/>
                <w:sz w:val="24"/>
                <w:szCs w:val="24"/>
              </w:rPr>
              <w:t>Итого</w:t>
            </w:r>
          </w:p>
        </w:tc>
        <w:tc>
          <w:tcPr>
            <w:tcW w:w="184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0351C" w:rsidRPr="00A6718B" w:rsidRDefault="0000351C" w:rsidP="00A6718B">
            <w:pPr>
              <w:spacing w:after="0" w:line="240" w:lineRule="auto"/>
              <w:contextualSpacing/>
              <w:jc w:val="center"/>
              <w:rPr>
                <w:rFonts w:ascii="Times New Roman" w:hAnsi="Times New Roman" w:cs="Times New Roman"/>
                <w:sz w:val="24"/>
                <w:szCs w:val="24"/>
              </w:rPr>
            </w:pPr>
            <w:r w:rsidRPr="00A6718B">
              <w:rPr>
                <w:rFonts w:ascii="Times New Roman" w:eastAsia="Times New Roman" w:hAnsi="Times New Roman" w:cs="Times New Roman"/>
                <w:b/>
                <w:sz w:val="24"/>
                <w:szCs w:val="24"/>
              </w:rPr>
              <w:t>68</w:t>
            </w:r>
          </w:p>
        </w:tc>
        <w:tc>
          <w:tcPr>
            <w:tcW w:w="2659" w:type="dxa"/>
            <w:tcBorders>
              <w:top w:val="single" w:sz="4" w:space="0" w:color="000000"/>
              <w:left w:val="single" w:sz="4" w:space="0" w:color="auto"/>
              <w:bottom w:val="single" w:sz="4" w:space="0" w:color="000000"/>
              <w:right w:val="single" w:sz="4" w:space="0" w:color="000000"/>
            </w:tcBorders>
            <w:shd w:val="clear" w:color="auto" w:fill="auto"/>
          </w:tcPr>
          <w:p w:rsidR="0000351C" w:rsidRPr="00A6718B" w:rsidRDefault="0000351C" w:rsidP="00A6718B">
            <w:pPr>
              <w:spacing w:after="0" w:line="240" w:lineRule="auto"/>
              <w:contextualSpacing/>
              <w:jc w:val="center"/>
              <w:rPr>
                <w:rFonts w:ascii="Times New Roman" w:hAnsi="Times New Roman" w:cs="Times New Roman"/>
                <w:sz w:val="24"/>
                <w:szCs w:val="24"/>
              </w:rPr>
            </w:pPr>
          </w:p>
        </w:tc>
      </w:tr>
    </w:tbl>
    <w:p w:rsidR="005703BF" w:rsidRPr="00A6718B" w:rsidRDefault="005703BF" w:rsidP="00A6718B">
      <w:pPr>
        <w:spacing w:after="0" w:line="240" w:lineRule="auto"/>
        <w:contextualSpacing/>
        <w:jc w:val="both"/>
        <w:rPr>
          <w:rFonts w:ascii="Times New Roman" w:eastAsia="Times New Roman" w:hAnsi="Times New Roman" w:cs="Times New Roman"/>
          <w:sz w:val="24"/>
          <w:szCs w:val="24"/>
        </w:rPr>
      </w:pPr>
    </w:p>
    <w:sectPr w:rsidR="005703BF" w:rsidRPr="00A6718B" w:rsidSect="00BA5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9BE"/>
    <w:multiLevelType w:val="multilevel"/>
    <w:tmpl w:val="6F7C6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0B5A10"/>
    <w:multiLevelType w:val="multilevel"/>
    <w:tmpl w:val="C3562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923BB"/>
    <w:multiLevelType w:val="multilevel"/>
    <w:tmpl w:val="01D0D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84626"/>
    <w:multiLevelType w:val="multilevel"/>
    <w:tmpl w:val="BDDEA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A6E26"/>
    <w:multiLevelType w:val="multilevel"/>
    <w:tmpl w:val="02EC7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D31C8"/>
    <w:multiLevelType w:val="multilevel"/>
    <w:tmpl w:val="29E6B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722869"/>
    <w:multiLevelType w:val="multilevel"/>
    <w:tmpl w:val="F7A41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E34907"/>
    <w:multiLevelType w:val="multilevel"/>
    <w:tmpl w:val="95B48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12300F"/>
    <w:multiLevelType w:val="multilevel"/>
    <w:tmpl w:val="A9801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756D7"/>
    <w:multiLevelType w:val="multilevel"/>
    <w:tmpl w:val="963AA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EC3BEF"/>
    <w:multiLevelType w:val="multilevel"/>
    <w:tmpl w:val="0C24F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C92E1B"/>
    <w:multiLevelType w:val="multilevel"/>
    <w:tmpl w:val="F1FA9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9"/>
  </w:num>
  <w:num w:numId="5">
    <w:abstractNumId w:val="11"/>
  </w:num>
  <w:num w:numId="6">
    <w:abstractNumId w:val="1"/>
  </w:num>
  <w:num w:numId="7">
    <w:abstractNumId w:val="7"/>
  </w:num>
  <w:num w:numId="8">
    <w:abstractNumId w:val="10"/>
  </w:num>
  <w:num w:numId="9">
    <w:abstractNumId w:val="3"/>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useFELayout/>
    <w:compatSetting w:name="compatibilityMode" w:uri="http://schemas.microsoft.com/office/word" w:val="12"/>
  </w:compat>
  <w:rsids>
    <w:rsidRoot w:val="005703BF"/>
    <w:rsid w:val="0000351C"/>
    <w:rsid w:val="002E38BC"/>
    <w:rsid w:val="003F0351"/>
    <w:rsid w:val="004F7DF0"/>
    <w:rsid w:val="005703BF"/>
    <w:rsid w:val="00587599"/>
    <w:rsid w:val="00636314"/>
    <w:rsid w:val="007D4CC9"/>
    <w:rsid w:val="00953E61"/>
    <w:rsid w:val="00A6718B"/>
    <w:rsid w:val="00BA5B08"/>
    <w:rsid w:val="00BF4D3C"/>
    <w:rsid w:val="00CB29D9"/>
    <w:rsid w:val="00DD5230"/>
    <w:rsid w:val="00F8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2D6B"/>
  <w15:docId w15:val="{69AF5FC8-4CA3-46DD-98ED-5F104B83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599"/>
    <w:rPr>
      <w:color w:val="0000FF" w:themeColor="hyperlink"/>
      <w:u w:val="single"/>
    </w:rPr>
  </w:style>
  <w:style w:type="paragraph" w:styleId="a4">
    <w:name w:val="No Spacing"/>
    <w:qFormat/>
    <w:rsid w:val="00A6718B"/>
    <w:pPr>
      <w:suppressAutoHyphens/>
      <w:spacing w:after="0" w:line="240" w:lineRule="auto"/>
      <w:ind w:firstLine="709"/>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snet.ru" TargetMode="External"/><Relationship Id="rId3" Type="http://schemas.openxmlformats.org/officeDocument/2006/relationships/settings" Target="settings.xml"/><Relationship Id="rId7" Type="http://schemas.openxmlformats.org/officeDocument/2006/relationships/hyperlink" Target="https://m.edsoo.ru/7f41cf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cf62" TargetMode="External"/><Relationship Id="rId11" Type="http://schemas.openxmlformats.org/officeDocument/2006/relationships/fontTable" Target="fontTable.xml"/><Relationship Id="rId5" Type="http://schemas.openxmlformats.org/officeDocument/2006/relationships/hyperlink" Target="https://m.edsoo.ru/7f41cf62" TargetMode="External"/><Relationship Id="rId10" Type="http://schemas.openxmlformats.org/officeDocument/2006/relationships/hyperlink" Target="http://www.rsnet.ru" TargetMode="External"/><Relationship Id="rId4" Type="http://schemas.openxmlformats.org/officeDocument/2006/relationships/webSettings" Target="webSettings.xml"/><Relationship Id="rId9" Type="http://schemas.openxmlformats.org/officeDocument/2006/relationships/hyperlink" Target="http://www.president.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Вероника Максимова</cp:lastModifiedBy>
  <cp:revision>11</cp:revision>
  <dcterms:created xsi:type="dcterms:W3CDTF">2020-06-13T10:03:00Z</dcterms:created>
  <dcterms:modified xsi:type="dcterms:W3CDTF">2023-09-02T04:36:00Z</dcterms:modified>
</cp:coreProperties>
</file>