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29" w:rsidRDefault="006F1C4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общеобразовательное учреждение - </w:t>
      </w:r>
    </w:p>
    <w:p w:rsidR="00907829" w:rsidRDefault="006F1C4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лицей № 18 г. Орла</w:t>
      </w:r>
    </w:p>
    <w:p w:rsidR="00907829" w:rsidRDefault="00907829">
      <w:pPr>
        <w:spacing w:after="0"/>
        <w:rPr>
          <w:rFonts w:ascii="Times New Roman" w:hAnsi="Times New Roman"/>
          <w:b/>
          <w:sz w:val="28"/>
        </w:rPr>
      </w:pPr>
    </w:p>
    <w:p w:rsidR="00907829" w:rsidRDefault="00907829">
      <w:pPr>
        <w:spacing w:after="0"/>
        <w:jc w:val="right"/>
        <w:rPr>
          <w:rFonts w:ascii="Times New Roman" w:hAnsi="Times New Roman"/>
          <w:b/>
          <w:sz w:val="28"/>
        </w:rPr>
      </w:pPr>
    </w:p>
    <w:p w:rsidR="00907829" w:rsidRDefault="00907829">
      <w:pPr>
        <w:spacing w:after="0"/>
        <w:jc w:val="right"/>
        <w:rPr>
          <w:rFonts w:ascii="Times New Roman" w:hAnsi="Times New Roman"/>
          <w:b/>
          <w:sz w:val="28"/>
        </w:rPr>
      </w:pPr>
    </w:p>
    <w:p w:rsidR="00907829" w:rsidRDefault="00907829">
      <w:pPr>
        <w:spacing w:after="0"/>
        <w:rPr>
          <w:rFonts w:ascii="Times New Roman" w:hAnsi="Times New Roman"/>
          <w:b/>
          <w:sz w:val="28"/>
        </w:rPr>
      </w:pPr>
    </w:p>
    <w:p w:rsidR="00907829" w:rsidRDefault="00907829">
      <w:pPr>
        <w:spacing w:after="0"/>
        <w:rPr>
          <w:rFonts w:ascii="Times New Roman" w:hAnsi="Times New Roman"/>
          <w:b/>
          <w:sz w:val="28"/>
        </w:rPr>
      </w:pPr>
    </w:p>
    <w:p w:rsidR="00907829" w:rsidRDefault="006F1C44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907829" w:rsidRDefault="006F1C44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основной образовательной </w:t>
      </w:r>
    </w:p>
    <w:p w:rsidR="00907829" w:rsidRDefault="006F1C44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программе основного общего </w:t>
      </w:r>
    </w:p>
    <w:p w:rsidR="00907829" w:rsidRDefault="006F1C44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образования,</w:t>
      </w:r>
    </w:p>
    <w:p w:rsidR="00907829" w:rsidRDefault="006F1C44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утвержденной приказом </w:t>
      </w:r>
    </w:p>
    <w:p w:rsidR="00907829" w:rsidRDefault="006F1C44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-Д от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.08.202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907829" w:rsidRDefault="00907829">
      <w:pPr>
        <w:spacing w:after="0"/>
        <w:rPr>
          <w:rFonts w:ascii="Times New Roman" w:hAnsi="Times New Roman"/>
          <w:b/>
          <w:sz w:val="28"/>
        </w:rPr>
      </w:pPr>
    </w:p>
    <w:p w:rsidR="00907829" w:rsidRDefault="00907829">
      <w:pPr>
        <w:spacing w:after="0"/>
        <w:jc w:val="center"/>
        <w:rPr>
          <w:b/>
          <w:sz w:val="24"/>
        </w:rPr>
      </w:pPr>
    </w:p>
    <w:p w:rsidR="00907829" w:rsidRDefault="00907829">
      <w:pPr>
        <w:spacing w:after="0"/>
        <w:jc w:val="center"/>
        <w:rPr>
          <w:b/>
          <w:sz w:val="24"/>
        </w:rPr>
      </w:pPr>
    </w:p>
    <w:p w:rsidR="00907829" w:rsidRDefault="00907829">
      <w:pPr>
        <w:spacing w:after="0"/>
        <w:jc w:val="center"/>
        <w:rPr>
          <w:b/>
          <w:sz w:val="24"/>
        </w:rPr>
      </w:pPr>
    </w:p>
    <w:p w:rsidR="00907829" w:rsidRDefault="00907829">
      <w:pPr>
        <w:spacing w:after="0"/>
        <w:jc w:val="center"/>
        <w:rPr>
          <w:b/>
          <w:sz w:val="24"/>
        </w:rPr>
      </w:pPr>
    </w:p>
    <w:p w:rsidR="00907829" w:rsidRDefault="00907829">
      <w:pPr>
        <w:spacing w:after="0"/>
        <w:jc w:val="center"/>
        <w:rPr>
          <w:b/>
          <w:sz w:val="40"/>
        </w:rPr>
      </w:pPr>
    </w:p>
    <w:p w:rsidR="00907829" w:rsidRDefault="006F1C44">
      <w:pPr>
        <w:spacing w:after="0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РАБОЧАЯ ПРОГРАММА</w:t>
      </w:r>
    </w:p>
    <w:p w:rsidR="00907829" w:rsidRDefault="006F1C44">
      <w:pPr>
        <w:spacing w:after="0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по учебному курсу</w:t>
      </w:r>
    </w:p>
    <w:p w:rsidR="00907829" w:rsidRDefault="006F1C44">
      <w:pPr>
        <w:spacing w:after="0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«</w:t>
      </w:r>
      <w:bookmarkStart w:id="0" w:name="_GoBack"/>
      <w:bookmarkEnd w:id="0"/>
      <w:r>
        <w:rPr>
          <w:rFonts w:ascii="Times New Roman" w:hAnsi="Times New Roman"/>
          <w:b/>
          <w:sz w:val="72"/>
        </w:rPr>
        <w:t>Родной (русский) язык»</w:t>
      </w:r>
    </w:p>
    <w:p w:rsidR="00907829" w:rsidRDefault="00907829">
      <w:pPr>
        <w:spacing w:line="240" w:lineRule="auto"/>
        <w:jc w:val="both"/>
        <w:rPr>
          <w:rFonts w:ascii="Times New Roman" w:hAnsi="Times New Roman"/>
          <w:b/>
          <w:sz w:val="72"/>
        </w:rPr>
      </w:pPr>
    </w:p>
    <w:p w:rsidR="00907829" w:rsidRDefault="00907829">
      <w:pPr>
        <w:spacing w:line="240" w:lineRule="auto"/>
        <w:jc w:val="both"/>
        <w:rPr>
          <w:rFonts w:ascii="Times New Roman" w:hAnsi="Times New Roman"/>
          <w:b/>
          <w:sz w:val="72"/>
        </w:rPr>
      </w:pPr>
    </w:p>
    <w:p w:rsidR="00907829" w:rsidRDefault="00907829">
      <w:pPr>
        <w:spacing w:line="240" w:lineRule="auto"/>
        <w:jc w:val="both"/>
        <w:rPr>
          <w:rFonts w:ascii="Times New Roman" w:hAnsi="Times New Roman"/>
          <w:b/>
          <w:sz w:val="72"/>
        </w:rPr>
      </w:pPr>
    </w:p>
    <w:p w:rsidR="00907829" w:rsidRDefault="00907829">
      <w:pPr>
        <w:spacing w:line="240" w:lineRule="auto"/>
        <w:jc w:val="both"/>
        <w:rPr>
          <w:rFonts w:ascii="Times New Roman" w:hAnsi="Times New Roman"/>
          <w:b/>
          <w:sz w:val="72"/>
        </w:rPr>
      </w:pPr>
    </w:p>
    <w:p w:rsidR="00907829" w:rsidRDefault="00907829">
      <w:pPr>
        <w:spacing w:line="240" w:lineRule="auto"/>
        <w:jc w:val="both"/>
        <w:rPr>
          <w:rFonts w:ascii="Times New Roman" w:hAnsi="Times New Roman"/>
          <w:b/>
          <w:sz w:val="72"/>
        </w:rPr>
      </w:pPr>
    </w:p>
    <w:p w:rsidR="00907829" w:rsidRDefault="00907829">
      <w:pPr>
        <w:spacing w:line="240" w:lineRule="auto"/>
        <w:jc w:val="both"/>
        <w:rPr>
          <w:rFonts w:ascii="Times New Roman" w:hAnsi="Times New Roman"/>
          <w:b/>
          <w:sz w:val="48"/>
        </w:rPr>
      </w:pPr>
    </w:p>
    <w:p w:rsidR="00907829" w:rsidRDefault="006F1C44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УЧЕБНОГО КУРСА «Родной (русский) язык»</w:t>
      </w:r>
    </w:p>
    <w:p w:rsidR="00907829" w:rsidRDefault="006F1C44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 класс</w:t>
      </w:r>
    </w:p>
    <w:p w:rsidR="00907829" w:rsidRDefault="006F1C44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1. Язык и культура 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 xml:space="preserve">Русский язык - национальный язык русского народа. Роль родного языка в жизни человека. Русский язык в жизни общества и государства. Бережное </w:t>
      </w:r>
      <w:r>
        <w:rPr>
          <w:sz w:val="24"/>
        </w:rPr>
        <w:t>отношение к родному языку как одно из необходимых качеств современного культурного человека. Русский язык - язык русской художественной литературы.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Краткая история русской письменности. Создание славянского алфавита.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Язык как зеркало национальной культуры.</w:t>
      </w:r>
      <w:r>
        <w:rPr>
          <w:sz w:val="24"/>
        </w:rPr>
        <w:t xml:space="preserve">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тому подобное), слова с национально-культурным компонентом значения, народно</w:t>
      </w:r>
      <w:r>
        <w:rPr>
          <w:sz w:val="24"/>
        </w:rPr>
        <w:t>-поэтические символы, народно-поэтические эпитеты, прецедентные имена в русских народных и литературных сказках, народных песнях, былинах, художественной литературе. Слова с суффиксами субъективной оценки как изобразительное средство. Уменьшительно-ласкате</w:t>
      </w:r>
      <w:r>
        <w:rPr>
          <w:sz w:val="24"/>
        </w:rPr>
        <w:t>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Национальная специфика</w:t>
      </w:r>
      <w:r>
        <w:rPr>
          <w:sz w:val="24"/>
        </w:rPr>
        <w:t xml:space="preserve"> слов с живой внутренней формой. Метафоры общеязыковые и художественные, их национально-культурная специфика. Метафора, олицетворение, эпитет как изобразительные средства. Загадки. Метафоричность русской загадки.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Слова со специфическим оценочно-характеризу</w:t>
      </w:r>
      <w:r>
        <w:rPr>
          <w:sz w:val="24"/>
        </w:rPr>
        <w:t>ющим значением. Связь определённых наименований с некоторыми качествами, эмоциональными состояниями человека (барышня - об изнеженной, избалованной девушке, сухарь - о сухом, неотзывчивом человеке, сорока - о болтливой женщине и тому подобное).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Крылатые сл</w:t>
      </w:r>
      <w:r>
        <w:rPr>
          <w:sz w:val="24"/>
        </w:rPr>
        <w:t>ова и выражения из русских народных и литературных сказок,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</w:t>
      </w:r>
      <w:r>
        <w:rPr>
          <w:sz w:val="24"/>
        </w:rPr>
        <w:t>ры народа.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Русские имена. Имена исконно русские (славянские) и заимствованные, краткие сведения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</w:t>
      </w:r>
      <w:r>
        <w:rPr>
          <w:sz w:val="24"/>
        </w:rPr>
        <w:t>ого определённую стилистическую окраску.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Общеизвестные старинные русские города. Происхождение их названий.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Ознакомление с историей и этимологией некоторых слов.</w:t>
      </w:r>
    </w:p>
    <w:p w:rsidR="00907829" w:rsidRDefault="006F1C4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2. Культура речи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орфоэпические нормы современного русского литературного языка</w:t>
      </w:r>
      <w:r>
        <w:rPr>
          <w:rFonts w:ascii="Times New Roman" w:hAnsi="Times New Roman"/>
          <w:color w:val="000000"/>
          <w:sz w:val="24"/>
        </w:rPr>
        <w:t>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Постоянное и подвижное ударение в именах существительных, именах прилагательн</w:t>
      </w:r>
      <w:r>
        <w:rPr>
          <w:rFonts w:ascii="Times New Roman" w:hAnsi="Times New Roman"/>
          <w:color w:val="000000"/>
          <w:sz w:val="24"/>
        </w:rPr>
        <w:t>ых, глаголах. Омографы: ударение как маркер смысла слова. Произносительные варианты орфоэпической нормы.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лексические нормы современного русского литературного языка. Лексические нормы употребления имён существительных, прилагательных, глаголов в с</w:t>
      </w:r>
      <w:r>
        <w:rPr>
          <w:rFonts w:ascii="Times New Roman" w:hAnsi="Times New Roman"/>
          <w:color w:val="000000"/>
          <w:sz w:val="24"/>
        </w:rPr>
        <w:t>овременном русском литературном языке. Стилистические варианты лексической нормы (книжный, общеупотребительный, разговорный и просторечный) употребления имён существительных, прилагательных, глаголов в речи. Типичные примеры нарушения лексической нормы, св</w:t>
      </w:r>
      <w:r>
        <w:rPr>
          <w:rFonts w:ascii="Times New Roman" w:hAnsi="Times New Roman"/>
          <w:color w:val="000000"/>
          <w:sz w:val="24"/>
        </w:rPr>
        <w:t>язанные с употреблением имён существительных, прилагательных, глаголов в современном русском литературном языке.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Основные грамматические нормы современного русского литературного языка. Род заимствованных несклоняемых имён существительных, род сложных существительных, род имён собственных (географических названий). Формы существительных мужского рода множественного ч</w:t>
      </w:r>
      <w:r>
        <w:rPr>
          <w:rFonts w:ascii="Times New Roman" w:hAnsi="Times New Roman"/>
          <w:color w:val="000000"/>
          <w:sz w:val="24"/>
        </w:rPr>
        <w:t xml:space="preserve">исла с окончаниями </w:t>
      </w:r>
      <w:r>
        <w:rPr>
          <w:rFonts w:ascii="Times New Roman" w:hAnsi="Times New Roman"/>
          <w:i/>
          <w:color w:val="000000"/>
          <w:sz w:val="24"/>
        </w:rPr>
        <w:t>-а(-я), -ы(-и),</w:t>
      </w:r>
      <w:r>
        <w:rPr>
          <w:rFonts w:ascii="Times New Roman" w:hAnsi="Times New Roman"/>
          <w:color w:val="000000"/>
          <w:sz w:val="24"/>
        </w:rPr>
        <w:t xml:space="preserve"> различающиеся по смыслу. Литературные, разговорные, устарелые и профессиональные особенности формы именительного падежа множественного числа существительных мужского рода.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Правила речевого этикета: нормы и традиции. Устой</w:t>
      </w:r>
      <w:r>
        <w:rPr>
          <w:rFonts w:ascii="Times New Roman" w:hAnsi="Times New Roman"/>
          <w:color w:val="000000"/>
          <w:sz w:val="24"/>
        </w:rPr>
        <w:t xml:space="preserve">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</w:t>
      </w:r>
      <w:r>
        <w:rPr>
          <w:rFonts w:ascii="Times New Roman" w:hAnsi="Times New Roman"/>
          <w:color w:val="000000"/>
          <w:sz w:val="24"/>
        </w:rPr>
        <w:t>по профессии, должности,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</w:t>
      </w:r>
      <w:r>
        <w:rPr>
          <w:rFonts w:ascii="Times New Roman" w:hAnsi="Times New Roman"/>
          <w:color w:val="000000"/>
          <w:sz w:val="24"/>
        </w:rPr>
        <w:t>еловеку.</w:t>
      </w:r>
    </w:p>
    <w:p w:rsidR="00907829" w:rsidRDefault="006F1C4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3. Речь. Речевая деятельность. Текст</w:t>
      </w:r>
      <w:r>
        <w:rPr>
          <w:rFonts w:ascii="Times New Roman" w:hAnsi="Times New Roman"/>
          <w:sz w:val="24"/>
        </w:rPr>
        <w:t>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Язык и речь. Средства выразительной устной речи (тон, тембр, темп), способы тренировки (скороговорки). Интонация и жесты.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Текст. Композиционные формы описания, повествования, рассуждения.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Функциональные</w:t>
      </w:r>
      <w:r>
        <w:rPr>
          <w:rFonts w:ascii="Times New Roman" w:hAnsi="Times New Roman"/>
          <w:color w:val="000000"/>
          <w:sz w:val="24"/>
        </w:rPr>
        <w:t xml:space="preserve"> разновидности языка. Разговорная речь.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Просьба, извинение как жанры разговорной речи.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Официально-деловой стиль. Объявление (устное и письменное).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Учебно-научный стиль. План ответа на уроке, план текста. Публицистический стиль. Устное выступление. Девиз, с</w:t>
      </w:r>
      <w:r>
        <w:rPr>
          <w:rFonts w:ascii="Times New Roman" w:hAnsi="Times New Roman"/>
          <w:color w:val="000000"/>
          <w:sz w:val="24"/>
        </w:rPr>
        <w:t>логан.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Язык художественной литературы. Литературная сказка.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Рассказ.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так далее).</w:t>
      </w:r>
    </w:p>
    <w:p w:rsidR="00907829" w:rsidRDefault="006F1C4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Класс</w:t>
      </w:r>
    </w:p>
    <w:p w:rsidR="00907829" w:rsidRDefault="006F1C44">
      <w:p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sz w:val="24"/>
        </w:rPr>
        <w:t>Раздел 1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color w:val="000000"/>
          <w:sz w:val="24"/>
        </w:rPr>
        <w:t>Язык и культура.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диалектизмов., обрядах, обычаях, народном календаре и другое Использование </w:t>
      </w:r>
      <w:r>
        <w:rPr>
          <w:rFonts w:ascii="Times New Roman" w:hAnsi="Times New Roman"/>
          <w:color w:val="000000"/>
          <w:sz w:val="24"/>
        </w:rPr>
        <w:t>диалектной лексики Диалекты как часть народной культуры. Диалектизмы. 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</w:t>
      </w:r>
      <w:r>
        <w:rPr>
          <w:rFonts w:ascii="Times New Roman" w:hAnsi="Times New Roman"/>
          <w:color w:val="000000"/>
          <w:sz w:val="24"/>
        </w:rPr>
        <w:t>адав произведениях художественной литературы.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</w:t>
      </w:r>
      <w:r>
        <w:rPr>
          <w:rFonts w:ascii="Times New Roman" w:hAnsi="Times New Roman"/>
          <w:color w:val="000000"/>
          <w:sz w:val="24"/>
        </w:rPr>
        <w:t>имствований. Особенности освоения иноязычной лексики (общее представление).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907829" w:rsidRDefault="006F1C44">
      <w:pPr>
        <w:pStyle w:val="a6"/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Национально-культурная специфика рус</w:t>
      </w:r>
      <w:r>
        <w:rPr>
          <w:rFonts w:ascii="Times New Roman" w:hAnsi="Times New Roman"/>
          <w:color w:val="000000"/>
          <w:sz w:val="24"/>
        </w:rPr>
        <w:t>ской фразеологии. Исторические прототипы фразеологизмов. Отражение во фразеологии обычаев, традиций, быта, исторических событий, культуры и тому подобное.</w:t>
      </w:r>
    </w:p>
    <w:p w:rsidR="00907829" w:rsidRDefault="00907829">
      <w:pPr>
        <w:pStyle w:val="a6"/>
        <w:spacing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907829" w:rsidRDefault="006F1C44">
      <w:pPr>
        <w:pStyle w:val="2"/>
        <w:shd w:val="clear" w:color="auto" w:fill="auto"/>
        <w:tabs>
          <w:tab w:val="left" w:pos="1631"/>
        </w:tabs>
        <w:spacing w:before="0" w:after="0"/>
        <w:rPr>
          <w:b/>
          <w:sz w:val="24"/>
        </w:rPr>
      </w:pPr>
      <w:r>
        <w:rPr>
          <w:b/>
          <w:sz w:val="24"/>
        </w:rPr>
        <w:t xml:space="preserve">     Раздел 2. Речь. Речевая деятельность. Текст.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Эффективные приёмы чтения. Предтекстовый, </w:t>
      </w:r>
      <w:r>
        <w:rPr>
          <w:rFonts w:ascii="Times New Roman" w:hAnsi="Times New Roman"/>
          <w:color w:val="000000"/>
          <w:sz w:val="24"/>
        </w:rPr>
        <w:t xml:space="preserve">текстовый и послетекстовый этапы </w:t>
      </w:r>
      <w:r>
        <w:rPr>
          <w:rFonts w:ascii="Times New Roman" w:hAnsi="Times New Roman"/>
          <w:color w:val="000000"/>
          <w:sz w:val="24"/>
        </w:rPr>
        <w:lastRenderedPageBreak/>
        <w:t>работы.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Текст. Тексты описательного типа: определение, собственно описание, пояснение.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Разговорная речь. Рассказ о событии, «бывальщины». Учебно-научный стиль. Словарная статья, её строение. Научное сообщение (устный ответ)</w:t>
      </w:r>
      <w:r>
        <w:rPr>
          <w:rFonts w:ascii="Times New Roman" w:hAnsi="Times New Roman"/>
          <w:color w:val="000000"/>
          <w:sz w:val="24"/>
        </w:rPr>
        <w:t>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</w:t>
      </w:r>
      <w:r>
        <w:rPr>
          <w:rFonts w:ascii="Times New Roman" w:hAnsi="Times New Roman"/>
          <w:color w:val="000000"/>
          <w:sz w:val="24"/>
        </w:rPr>
        <w:t>стного ответа). Компьютерная презентация. Основные средства и правила создания и предъявления презентации слушателям.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Публицистический стиль. Устное выступление.</w:t>
      </w:r>
    </w:p>
    <w:p w:rsidR="00907829" w:rsidRDefault="00907829">
      <w:pPr>
        <w:pStyle w:val="2"/>
        <w:shd w:val="clear" w:color="auto" w:fill="auto"/>
        <w:tabs>
          <w:tab w:val="left" w:pos="1631"/>
        </w:tabs>
        <w:spacing w:before="0" w:after="0"/>
        <w:rPr>
          <w:b/>
          <w:sz w:val="24"/>
        </w:rPr>
      </w:pPr>
    </w:p>
    <w:p w:rsidR="00907829" w:rsidRDefault="006F1C4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класс</w:t>
      </w:r>
    </w:p>
    <w:p w:rsidR="00907829" w:rsidRDefault="006F1C44">
      <w:pPr>
        <w:pStyle w:val="2"/>
        <w:shd w:val="clear" w:color="auto" w:fill="auto"/>
        <w:tabs>
          <w:tab w:val="left" w:pos="1631"/>
        </w:tabs>
        <w:spacing w:before="0" w:after="0"/>
        <w:rPr>
          <w:b/>
          <w:sz w:val="24"/>
        </w:rPr>
      </w:pPr>
      <w:r>
        <w:rPr>
          <w:b/>
          <w:sz w:val="24"/>
        </w:rPr>
        <w:t xml:space="preserve">      Раздел 1. Язык и культура.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языка как объективный процесс. Связь историче</w:t>
      </w:r>
      <w:r>
        <w:rPr>
          <w:rFonts w:ascii="Times New Roman" w:hAnsi="Times New Roman"/>
          <w:color w:val="000000"/>
          <w:sz w:val="24"/>
        </w:rPr>
        <w:t>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</w:t>
      </w:r>
      <w:r>
        <w:rPr>
          <w:rFonts w:ascii="Times New Roman" w:hAnsi="Times New Roman"/>
          <w:color w:val="000000"/>
          <w:sz w:val="24"/>
        </w:rPr>
        <w:t>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</w:t>
      </w:r>
      <w:r>
        <w:rPr>
          <w:rFonts w:ascii="Times New Roman" w:hAnsi="Times New Roman"/>
          <w:color w:val="000000"/>
          <w:sz w:val="24"/>
        </w:rPr>
        <w:t>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речевом контексте.</w:t>
      </w:r>
    </w:p>
    <w:p w:rsidR="00907829" w:rsidRDefault="006F1C44">
      <w:pPr>
        <w:pStyle w:val="2"/>
        <w:shd w:val="clear" w:color="auto" w:fill="auto"/>
        <w:tabs>
          <w:tab w:val="left" w:pos="1631"/>
        </w:tabs>
        <w:spacing w:before="0" w:after="0"/>
        <w:rPr>
          <w:sz w:val="24"/>
        </w:rPr>
      </w:pPr>
      <w:r>
        <w:rPr>
          <w:sz w:val="24"/>
        </w:rPr>
        <w:t xml:space="preserve">Лексические заимствования последних десятилетий. Употребление иноязычных </w:t>
      </w:r>
      <w:r>
        <w:rPr>
          <w:sz w:val="24"/>
        </w:rPr>
        <w:t>слов как проблема культуры речи.</w:t>
      </w:r>
    </w:p>
    <w:p w:rsidR="00907829" w:rsidRDefault="006F1C44">
      <w:pPr>
        <w:pStyle w:val="2"/>
        <w:shd w:val="clear" w:color="auto" w:fill="auto"/>
        <w:tabs>
          <w:tab w:val="left" w:pos="1631"/>
        </w:tabs>
        <w:spacing w:before="0" w:after="0"/>
        <w:rPr>
          <w:b/>
          <w:sz w:val="24"/>
        </w:rPr>
      </w:pPr>
      <w:r>
        <w:rPr>
          <w:b/>
          <w:sz w:val="24"/>
        </w:rPr>
        <w:t>Раздел 2. Культура речи.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орфоэпические нормы современного русского литературного языка. Нормы ударения в глаголах, полных причастиях, кратких формах страдательных причастий прошедшего времени, деепричастиях, наречи</w:t>
      </w:r>
      <w:r>
        <w:rPr>
          <w:rFonts w:ascii="Times New Roman" w:hAnsi="Times New Roman"/>
          <w:color w:val="000000"/>
          <w:sz w:val="24"/>
        </w:rPr>
        <w:t>ях. Нормы постановки ударения в словоформах с непроизводными предлогами. Основные и допустимые варианты акцентологической нормы.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лексические нормы современного русского литературного языка. Паронимы и точность речи. Смысловые различия, характер ле</w:t>
      </w:r>
      <w:r>
        <w:rPr>
          <w:rFonts w:ascii="Times New Roman" w:hAnsi="Times New Roman"/>
          <w:color w:val="000000"/>
          <w:sz w:val="24"/>
        </w:rPr>
        <w:t>ксической сочетаемости, способы управления, функционально-стилевая окраска и употребление паронимов в речи. Типичные речевые ошибки, связанные с употреблением паронимов в речи.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грамматические нормы современного русского литературного языка. Отраже</w:t>
      </w:r>
      <w:r>
        <w:rPr>
          <w:rFonts w:ascii="Times New Roman" w:hAnsi="Times New Roman"/>
          <w:color w:val="000000"/>
          <w:sz w:val="24"/>
        </w:rPr>
        <w:t>ние вариантов грамматической нормы в словарях и справочниках. Типичные грамматические ошибки в речи. Глаголы 1-го лица единственного числа настоящего и будущего времени (в том числе способы выражения формы 1 -го лица настоящего и будущего времени глаголов:</w:t>
      </w:r>
      <w:r>
        <w:rPr>
          <w:rFonts w:ascii="Times New Roman" w:hAnsi="Times New Roman"/>
          <w:color w:val="000000"/>
          <w:sz w:val="24"/>
        </w:rPr>
        <w:t xml:space="preserve"> очутиться, победить, убедить, учредить, утвердить), формы глаголов совершенного и несовершенного вида, формы глаголов в повелительном наклонении.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Литературный и разговорный варианты грамматической нормы (махаешь - машешь, обусловливать, сосредоточивать, у</w:t>
      </w:r>
      <w:r>
        <w:rPr>
          <w:rFonts w:ascii="Times New Roman" w:hAnsi="Times New Roman"/>
          <w:color w:val="000000"/>
          <w:sz w:val="24"/>
        </w:rPr>
        <w:t>полномочивать, оспаривать, удостаивать, облагораживать). Варианты грамматической нормы: литературные и разговорные падежные формы причастий, типичные ошибки употребления деепричастий, наречий.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Русская этикетная речевая манера общения. Запрет на употреблени</w:t>
      </w:r>
      <w:r>
        <w:rPr>
          <w:rFonts w:ascii="Times New Roman" w:hAnsi="Times New Roman"/>
          <w:color w:val="000000"/>
          <w:sz w:val="24"/>
        </w:rPr>
        <w:t>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907829" w:rsidRDefault="006F1C44">
      <w:pPr>
        <w:pStyle w:val="2"/>
        <w:shd w:val="clear" w:color="auto" w:fill="auto"/>
        <w:tabs>
          <w:tab w:val="left" w:pos="1644"/>
        </w:tabs>
        <w:spacing w:before="0" w:after="0"/>
        <w:ind w:left="760"/>
        <w:rPr>
          <w:b/>
          <w:sz w:val="24"/>
        </w:rPr>
      </w:pPr>
      <w:r>
        <w:rPr>
          <w:b/>
          <w:sz w:val="24"/>
        </w:rPr>
        <w:t>Раздел 3. Речь. Речевая деятельность. Текст.</w:t>
      </w:r>
    </w:p>
    <w:p w:rsidR="00907829" w:rsidRDefault="00907829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Традиции русског</w:t>
      </w:r>
      <w:r>
        <w:rPr>
          <w:rFonts w:ascii="Times New Roman" w:hAnsi="Times New Roman"/>
          <w:color w:val="000000"/>
          <w:sz w:val="24"/>
        </w:rPr>
        <w:t xml:space="preserve">о речевого общения. Коммуникативные стратегии и тактики </w:t>
      </w:r>
      <w:r>
        <w:rPr>
          <w:rFonts w:ascii="Times New Roman" w:hAnsi="Times New Roman"/>
          <w:color w:val="000000"/>
          <w:sz w:val="24"/>
        </w:rPr>
        <w:lastRenderedPageBreak/>
        <w:t>устного общения: убеждение, комплимент, уговаривание, похвала.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Текст. Виды абзацев. Основные типы текстовых структур. Заголовки текстов, их типы. Информативная функция заголовков. Тексты аргументативн</w:t>
      </w:r>
      <w:r>
        <w:rPr>
          <w:rFonts w:ascii="Times New Roman" w:hAnsi="Times New Roman"/>
          <w:color w:val="000000"/>
          <w:sz w:val="24"/>
        </w:rPr>
        <w:t>ого типа: рассуждение, доказательство, объяснение.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Разговорная речь. Спор, виды спора. Корректные приёмы ведения спора. Дискуссия.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Язык </w:t>
      </w:r>
      <w:r>
        <w:rPr>
          <w:rFonts w:ascii="Times New Roman" w:hAnsi="Times New Roman"/>
          <w:color w:val="000000"/>
          <w:sz w:val="24"/>
        </w:rPr>
        <w:t>художественной литературы. Фактуальная и подтекстовая информация в текстах художественного стиля речи. Сильные позиции в художественных текстах. Притча.</w:t>
      </w:r>
    </w:p>
    <w:p w:rsidR="00907829" w:rsidRDefault="006F1C44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класс</w:t>
      </w:r>
    </w:p>
    <w:p w:rsidR="00907829" w:rsidRDefault="006F1C4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     Раздел 1. Язык и культура.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Исконно русская лексика: слова общеиндоевропейского фонда, </w:t>
      </w:r>
      <w:r>
        <w:rPr>
          <w:rFonts w:ascii="Times New Roman" w:hAnsi="Times New Roman"/>
          <w:color w:val="000000"/>
          <w:sz w:val="24"/>
        </w:rPr>
        <w:t>слова праславянского (общеславянского) языка, древнерусские (общевосточнославянские) слова, собственно русские слова. Собственно, русские слова как база и основной источник развития лексики русского литературного языка.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Роль старославянизмов в развитии рус</w:t>
      </w:r>
      <w:r>
        <w:rPr>
          <w:rFonts w:ascii="Times New Roman" w:hAnsi="Times New Roman"/>
          <w:color w:val="000000"/>
          <w:sz w:val="24"/>
        </w:rPr>
        <w:t>ского литературного языка и их приметы. Стилистически нейтральные, книжные, устаревшие старославянизмы.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Иноязычная лексика в разговорной речи, современной публицистике, в том числе в дисплейных текстах.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Речевой этикет. Благопожелание как ключевая идея речевого этикета. Речевой этикет и вежливость. «Ты» и </w:t>
      </w:r>
      <w:r>
        <w:rPr>
          <w:rFonts w:ascii="Times New Roman" w:hAnsi="Times New Roman"/>
          <w:i/>
          <w:color w:val="000000"/>
          <w:sz w:val="24"/>
        </w:rPr>
        <w:t>«вы» в</w:t>
      </w:r>
      <w:r>
        <w:rPr>
          <w:rFonts w:ascii="Times New Roman" w:hAnsi="Times New Roman"/>
          <w:color w:val="000000"/>
          <w:sz w:val="24"/>
        </w:rPr>
        <w:t xml:space="preserve"> русском речевом этикете и в западноевропейском, американском речевых этикетах. Специфика приветствий у русских и других народов.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2. Культур</w:t>
      </w:r>
      <w:r>
        <w:rPr>
          <w:rFonts w:ascii="Times New Roman" w:hAnsi="Times New Roman"/>
          <w:b/>
          <w:color w:val="000000"/>
          <w:sz w:val="24"/>
        </w:rPr>
        <w:t>а речи.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шипящих, безударный [о] в словах иноязычного происхождения, произношени</w:t>
      </w:r>
      <w:r>
        <w:rPr>
          <w:rFonts w:ascii="Times New Roman" w:hAnsi="Times New Roman"/>
          <w:color w:val="000000"/>
          <w:sz w:val="24"/>
        </w:rPr>
        <w:t xml:space="preserve">е парных по твёрдости-мягкости согласных перед </w:t>
      </w:r>
      <w:r>
        <w:rPr>
          <w:rFonts w:ascii="Times New Roman" w:hAnsi="Times New Roman"/>
          <w:i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в словах иноязычного происхождения, произношение безударного [а] после </w:t>
      </w:r>
      <w:r>
        <w:rPr>
          <w:rFonts w:ascii="Times New Roman" w:hAnsi="Times New Roman"/>
          <w:i/>
          <w:color w:val="000000"/>
          <w:sz w:val="24"/>
        </w:rPr>
        <w:t>ж</w:t>
      </w:r>
      <w:r>
        <w:rPr>
          <w:rFonts w:ascii="Times New Roman" w:hAnsi="Times New Roman"/>
          <w:color w:val="000000"/>
          <w:sz w:val="24"/>
        </w:rPr>
        <w:t xml:space="preserve"> и ш, произношение сочетания </w:t>
      </w:r>
      <w:r>
        <w:rPr>
          <w:rFonts w:ascii="Times New Roman" w:hAnsi="Times New Roman"/>
          <w:i/>
          <w:color w:val="000000"/>
          <w:sz w:val="24"/>
        </w:rPr>
        <w:t>чн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i/>
          <w:color w:val="000000"/>
          <w:sz w:val="24"/>
        </w:rPr>
        <w:t>чт,</w:t>
      </w:r>
      <w:r>
        <w:rPr>
          <w:rFonts w:ascii="Times New Roman" w:hAnsi="Times New Roman"/>
          <w:color w:val="000000"/>
          <w:sz w:val="24"/>
        </w:rPr>
        <w:t xml:space="preserve"> произношение женских отчеств на </w:t>
      </w:r>
      <w:r>
        <w:rPr>
          <w:rFonts w:ascii="Times New Roman" w:hAnsi="Times New Roman"/>
          <w:i/>
          <w:color w:val="000000"/>
          <w:sz w:val="24"/>
        </w:rPr>
        <w:t>-ична, -инична,</w:t>
      </w:r>
      <w:r>
        <w:rPr>
          <w:rFonts w:ascii="Times New Roman" w:hAnsi="Times New Roman"/>
          <w:color w:val="000000"/>
          <w:sz w:val="24"/>
        </w:rPr>
        <w:t xml:space="preserve"> произношение твёрдого [н] перед мягкими [ф’] и [в</w:t>
      </w:r>
      <w:r>
        <w:rPr>
          <w:rFonts w:ascii="Times New Roman" w:hAnsi="Times New Roman"/>
          <w:color w:val="000000"/>
          <w:sz w:val="24"/>
          <w:vertAlign w:val="superscript"/>
        </w:rPr>
        <w:t>5</w:t>
      </w:r>
      <w:r>
        <w:rPr>
          <w:rFonts w:ascii="Times New Roman" w:hAnsi="Times New Roman"/>
          <w:color w:val="000000"/>
          <w:sz w:val="24"/>
        </w:rPr>
        <w:t xml:space="preserve">], произношение мягкого [н] перед </w:t>
      </w:r>
      <w:r>
        <w:rPr>
          <w:rFonts w:ascii="Times New Roman" w:hAnsi="Times New Roman"/>
          <w:i/>
          <w:color w:val="000000"/>
          <w:sz w:val="24"/>
        </w:rPr>
        <w:t>чпщ.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Типичные акцентологические ошибки в современной речи. 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</w:t>
      </w:r>
      <w:r>
        <w:rPr>
          <w:rFonts w:ascii="Times New Roman" w:hAnsi="Times New Roman"/>
          <w:color w:val="000000"/>
          <w:sz w:val="24"/>
        </w:rPr>
        <w:t>употребления терминов в публицистике, художественной литературе, разговорной речи. Типичные речевые ошибки, связанные с употреблением терминов. Нарушение точности словоупотребления заимствованных слов.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грамматические нормы. Отражение вариантов гра</w:t>
      </w:r>
      <w:r>
        <w:rPr>
          <w:rFonts w:ascii="Times New Roman" w:hAnsi="Times New Roman"/>
          <w:color w:val="000000"/>
          <w:sz w:val="24"/>
        </w:rPr>
        <w:t>мматической нормы в современных грамматических словарях и справочниках. Варианты грамматической нормы согласования сказуемого с подлежащим. Типичные грамматические ошибки в согласовании и управлении.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Активные процессы в речевом этикете. Новые варианты прив</w:t>
      </w:r>
      <w:r>
        <w:rPr>
          <w:rFonts w:ascii="Times New Roman" w:hAnsi="Times New Roman"/>
          <w:color w:val="000000"/>
          <w:sz w:val="24"/>
        </w:rPr>
        <w:t>етствия и прощания, возникшие в средствах массовой информации (далее - СМИ): изменение обращений, использования собственных имён. Этикетные речевые тактики</w:t>
      </w:r>
    </w:p>
    <w:p w:rsidR="00907829" w:rsidRDefault="006F1C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 приёмы в коммуникации, помогающие противостоять речевой агрессии. Синонимия речевых формул.</w:t>
      </w:r>
    </w:p>
    <w:p w:rsidR="00907829" w:rsidRDefault="006F1C44">
      <w:pPr>
        <w:pStyle w:val="2"/>
        <w:shd w:val="clear" w:color="auto" w:fill="auto"/>
        <w:tabs>
          <w:tab w:val="left" w:pos="1640"/>
        </w:tabs>
        <w:spacing w:before="0" w:after="0"/>
        <w:ind w:left="74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z w:val="24"/>
        </w:rPr>
        <w:t xml:space="preserve"> 3. Речь. Речевая деятельность. Текст.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Эффективные приёмы слушания. Предтекстовый, текстовый и послетекстовый этапы работы.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способы и средства получения и переработки информации.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Структура аргументации: тезис, аргумент. Способы аргументации. Прави</w:t>
      </w:r>
      <w:r>
        <w:rPr>
          <w:rFonts w:ascii="Times New Roman" w:hAnsi="Times New Roman"/>
          <w:color w:val="000000"/>
          <w:sz w:val="24"/>
        </w:rPr>
        <w:t>ла эффективной аргументации.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Доказательство и его структура. Прямые и косвенные доказательства. Способы опровержения доводов оппонента: критика тезиса, критика аргументов, критика демонстрации.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Разговорная речь. Самохарактеристика, самопрезентация, поздрав</w:t>
      </w:r>
      <w:r>
        <w:rPr>
          <w:rFonts w:ascii="Times New Roman" w:hAnsi="Times New Roman"/>
          <w:color w:val="000000"/>
          <w:sz w:val="24"/>
        </w:rPr>
        <w:t>ление.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</w:t>
      </w:r>
    </w:p>
    <w:p w:rsidR="00907829" w:rsidRDefault="006F1C44">
      <w:pPr>
        <w:widowControl w:val="0"/>
        <w:tabs>
          <w:tab w:val="left" w:pos="4152"/>
          <w:tab w:val="left" w:pos="5827"/>
          <w:tab w:val="left" w:pos="7358"/>
          <w:tab w:val="left" w:pos="8266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Учебно-научная дискуссия.</w:t>
      </w:r>
      <w:r>
        <w:rPr>
          <w:rFonts w:ascii="Times New Roman" w:hAnsi="Times New Roman"/>
          <w:color w:val="000000"/>
          <w:sz w:val="24"/>
        </w:rPr>
        <w:tab/>
        <w:t>Стандартные</w:t>
      </w:r>
      <w:r>
        <w:rPr>
          <w:rFonts w:ascii="Times New Roman" w:hAnsi="Times New Roman"/>
          <w:color w:val="000000"/>
          <w:sz w:val="24"/>
        </w:rPr>
        <w:tab/>
        <w:t>обороты</w:t>
      </w:r>
      <w:r>
        <w:rPr>
          <w:rFonts w:ascii="Times New Roman" w:hAnsi="Times New Roman"/>
          <w:color w:val="000000"/>
          <w:sz w:val="24"/>
        </w:rPr>
        <w:tab/>
        <w:t>речи</w:t>
      </w:r>
      <w:r>
        <w:rPr>
          <w:rFonts w:ascii="Times New Roman" w:hAnsi="Times New Roman"/>
          <w:color w:val="000000"/>
          <w:sz w:val="24"/>
        </w:rPr>
        <w:tab/>
        <w:t>для участия</w:t>
      </w:r>
    </w:p>
    <w:p w:rsidR="00907829" w:rsidRDefault="006F1C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учебно-научной дискуссии.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Язык </w:t>
      </w:r>
      <w:r>
        <w:rPr>
          <w:rFonts w:ascii="Times New Roman" w:hAnsi="Times New Roman"/>
          <w:color w:val="000000"/>
          <w:sz w:val="24"/>
        </w:rPr>
        <w:t>художественной литературы. Сочинение в жанре письма другу (в том числе электронного), страницы дневника.</w:t>
      </w:r>
    </w:p>
    <w:p w:rsidR="00907829" w:rsidRDefault="006F1C44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класс</w:t>
      </w:r>
    </w:p>
    <w:p w:rsidR="00907829" w:rsidRDefault="006F1C44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Язык и культура.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как зеркало национальной культуры и истории народа (обобщение). Примеры ключевых слов (концептов) русской</w:t>
      </w:r>
      <w:r>
        <w:rPr>
          <w:rFonts w:ascii="Times New Roman" w:hAnsi="Times New Roman"/>
          <w:color w:val="000000"/>
          <w:sz w:val="24"/>
        </w:rPr>
        <w:t xml:space="preserve">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тому подобное.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языка как объективный процесс. Общее представлени</w:t>
      </w:r>
      <w:r>
        <w:rPr>
          <w:rFonts w:ascii="Times New Roman" w:hAnsi="Times New Roman"/>
          <w:color w:val="000000"/>
          <w:sz w:val="24"/>
        </w:rPr>
        <w:t>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языка: активизация процесса заимствования иноязычных слов, «неологический</w:t>
      </w:r>
      <w:r>
        <w:rPr>
          <w:rFonts w:ascii="Times New Roman" w:hAnsi="Times New Roman"/>
          <w:color w:val="000000"/>
          <w:sz w:val="24"/>
        </w:rPr>
        <w:t xml:space="preserve"> бум» - рождение новых слов, изменение значений и переосмысление имеющихся в языке слов, их стилистическая переоценка, создание новой фразеологии.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2. Культура речи.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Основные орфоэпические нормы современного русского литературного языка (обобщение). </w:t>
      </w:r>
      <w:r>
        <w:rPr>
          <w:rFonts w:ascii="Times New Roman" w:hAnsi="Times New Roman"/>
          <w:color w:val="000000"/>
          <w:sz w:val="24"/>
        </w:rPr>
        <w:t>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лексические нормы современного русского литературного языка (обобщение). Лексическая сочетаемость слова и точность. Сво</w:t>
      </w:r>
      <w:r>
        <w:rPr>
          <w:rFonts w:ascii="Times New Roman" w:hAnsi="Times New Roman"/>
          <w:color w:val="000000"/>
          <w:sz w:val="24"/>
        </w:rPr>
        <w:t>бодная и несвободная лексическая сочетаемость. Типичные ошибки, связанные с нарушением лексической сочетаемости.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Речевая избыточность и точность. Тавтология. Плеоназм. Типичные ошибки, связанные с речевой избыточностью.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Современные толковые словари. </w:t>
      </w:r>
      <w:r>
        <w:rPr>
          <w:rFonts w:ascii="Times New Roman" w:hAnsi="Times New Roman"/>
          <w:color w:val="000000"/>
          <w:sz w:val="24"/>
        </w:rPr>
        <w:t>Отражение вариантов лексической нормы в современных словарях. Словарные пометы. Основные 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</w:t>
      </w:r>
      <w:r>
        <w:rPr>
          <w:rFonts w:ascii="Times New Roman" w:hAnsi="Times New Roman"/>
          <w:color w:val="000000"/>
          <w:sz w:val="24"/>
        </w:rPr>
        <w:t>ах. Словарные пометы.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Типичные грамматические ошибки в предложно-падежном управлении. Нормы употребления причастных и деепричастных оборотов, предложений с косвенной речью, типичные ошибки в построении сложных предложений.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Этика и этикет в интернет-общении</w:t>
      </w:r>
      <w:r>
        <w:rPr>
          <w:rFonts w:ascii="Times New Roman" w:hAnsi="Times New Roman"/>
          <w:color w:val="000000"/>
          <w:sz w:val="24"/>
        </w:rPr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907829" w:rsidRDefault="006F1C44">
      <w:pPr>
        <w:pStyle w:val="2"/>
        <w:shd w:val="clear" w:color="auto" w:fill="auto"/>
        <w:tabs>
          <w:tab w:val="left" w:pos="1684"/>
        </w:tabs>
        <w:spacing w:before="0" w:after="0"/>
        <w:rPr>
          <w:b/>
          <w:sz w:val="24"/>
        </w:rPr>
      </w:pPr>
      <w:r>
        <w:rPr>
          <w:b/>
          <w:sz w:val="24"/>
        </w:rPr>
        <w:t>Раздел 3. Речь. Речевая деятельность. Текст.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в Интернете. Правила информационной без</w:t>
      </w:r>
      <w:r>
        <w:rPr>
          <w:rFonts w:ascii="Times New Roman" w:hAnsi="Times New Roman"/>
          <w:color w:val="000000"/>
          <w:sz w:val="24"/>
        </w:rPr>
        <w:t>опасности при общении в социальных сетях. Контактное и дистантное общение.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Разговорная речь. Анекдот, шутка.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4"/>
        </w:rPr>
        <w:t>Деловое письмо, его структурные элементы и языковые особенности.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Учебно-научный стиль. Доклад, сообщение. Речь оппонента на защите проекта.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Публицистический стиль. Проблемный очерк.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Язык художественной литературы. Диалогичность в художественном произведени</w:t>
      </w:r>
      <w:r>
        <w:rPr>
          <w:rFonts w:ascii="Times New Roman" w:hAnsi="Times New Roman"/>
          <w:color w:val="000000"/>
          <w:sz w:val="24"/>
        </w:rPr>
        <w:t>и. Текст и интертекст. Афоризмы. Прецедентные тексты.</w:t>
      </w:r>
    </w:p>
    <w:p w:rsidR="00907829" w:rsidRDefault="006F1C44">
      <w:pPr>
        <w:spacing w:after="0" w:line="264" w:lineRule="auto"/>
        <w:ind w:left="120" w:firstLine="5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07829" w:rsidRDefault="00907829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</w:p>
    <w:p w:rsidR="00907829" w:rsidRDefault="006F1C44">
      <w:pPr>
        <w:widowControl w:val="0"/>
        <w:tabs>
          <w:tab w:val="left" w:pos="17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Личностные результаты освоения программы по родному (русскому) языку на уровне основного общего образования достигаются в единстве учебной и</w:t>
      </w:r>
      <w:r>
        <w:rPr>
          <w:rFonts w:ascii="Times New Roman" w:hAnsi="Times New Roman"/>
          <w:color w:val="000000"/>
          <w:sz w:val="24"/>
        </w:rPr>
        <w:t xml:space="preserve">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</w:t>
      </w:r>
      <w:r>
        <w:rPr>
          <w:rFonts w:ascii="Times New Roman" w:hAnsi="Times New Roman"/>
          <w:color w:val="000000"/>
          <w:sz w:val="24"/>
        </w:rPr>
        <w:t>ия внутренней позиции личности.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Личностные результаты освоения программы по родному (русскому) языку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</w:t>
      </w:r>
      <w:r>
        <w:rPr>
          <w:rFonts w:ascii="Times New Roman" w:hAnsi="Times New Roman"/>
          <w:color w:val="000000"/>
          <w:sz w:val="24"/>
        </w:rPr>
        <w:t>и на её основе и в процессе реализации основных направлений воспитательной деятельности, в том числе в части: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097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гражданского воспитания: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</w:t>
      </w:r>
      <w:r>
        <w:rPr>
          <w:rFonts w:ascii="Times New Roman" w:hAnsi="Times New Roman"/>
          <w:color w:val="000000"/>
          <w:sz w:val="24"/>
        </w:rPr>
        <w:t>людей;</w:t>
      </w:r>
    </w:p>
    <w:p w:rsidR="00907829" w:rsidRDefault="006F1C44">
      <w:pPr>
        <w:widowControl w:val="0"/>
        <w:spacing w:after="0" w:line="240" w:lineRule="auto"/>
        <w:ind w:firstLine="7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</w:t>
      </w:r>
      <w:r>
        <w:rPr>
          <w:rFonts w:ascii="Times New Roman" w:hAnsi="Times New Roman"/>
          <w:color w:val="000000"/>
          <w:sz w:val="24"/>
        </w:rPr>
        <w:t xml:space="preserve">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r>
        <w:rPr>
          <w:rFonts w:ascii="Times New Roman" w:hAnsi="Times New Roman"/>
          <w:color w:val="000000"/>
          <w:sz w:val="24"/>
        </w:rPr>
        <w:t>формируемое, в том числе на основе примеров из литературных произведений, написанных на русском языке;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готовность к разнообразной совместной деятельности, стремление к взаимопониманию и взаимопомощи;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активное участие в самоуправлении в образовательной орга</w:t>
      </w:r>
      <w:r>
        <w:rPr>
          <w:rFonts w:ascii="Times New Roman" w:hAnsi="Times New Roman"/>
          <w:color w:val="000000"/>
          <w:sz w:val="24"/>
        </w:rPr>
        <w:t>низации;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готовность к участию в гуманитарной деятельности (помощь людям, нуждающимся в ней; волонтёрство);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патриотического воспитания: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</w:t>
      </w:r>
      <w:r>
        <w:rPr>
          <w:rFonts w:ascii="Times New Roman" w:hAnsi="Times New Roman"/>
          <w:color w:val="000000"/>
          <w:sz w:val="24"/>
        </w:rPr>
        <w:t>языка как государственного языка Российской Федерации и языка межнационального общения народов России;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</w:t>
      </w:r>
      <w:r>
        <w:rPr>
          <w:rFonts w:ascii="Times New Roman" w:hAnsi="Times New Roman"/>
          <w:color w:val="000000"/>
          <w:sz w:val="24"/>
        </w:rPr>
        <w:t>ета «Родной (русский) язык»;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ценностное отношение к русскому языку, к достижениям своей Родины - России, к науке, искусству, боевым подвигам и трудовым достижениям народа, в том числе отражённым в художественных произведениях;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уважение к символам России, г</w:t>
      </w:r>
      <w:r>
        <w:rPr>
          <w:rFonts w:ascii="Times New Roman" w:hAnsi="Times New Roman"/>
          <w:color w:val="000000"/>
          <w:sz w:val="24"/>
        </w:rPr>
        <w:t>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духовно-нравственного воспитания: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ориентация на моральные ценности и нормы в ситуациях нравственного выбора;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готовность оцен</w:t>
      </w:r>
      <w:r>
        <w:rPr>
          <w:rFonts w:ascii="Times New Roman" w:hAnsi="Times New Roman"/>
          <w:color w:val="000000"/>
          <w:sz w:val="24"/>
        </w:rPr>
        <w:t>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активное неприятие асоциальных поступков;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свобода и ответственность личности в</w:t>
      </w:r>
      <w:r>
        <w:rPr>
          <w:rFonts w:ascii="Times New Roman" w:hAnsi="Times New Roman"/>
          <w:color w:val="000000"/>
          <w:sz w:val="24"/>
        </w:rPr>
        <w:t xml:space="preserve"> условиях индивидуального и общественного пространства;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49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эстетического воспитания: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восприимчивость к разным видам искусства, традициям и творчеству своего</w:t>
      </w:r>
    </w:p>
    <w:p w:rsidR="00907829" w:rsidRDefault="006F1C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 других народов;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понимание эмоционального воздействия искусства;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осознание важности художественной </w:t>
      </w:r>
      <w:r>
        <w:rPr>
          <w:rFonts w:ascii="Times New Roman" w:hAnsi="Times New Roman"/>
          <w:color w:val="000000"/>
          <w:sz w:val="24"/>
        </w:rPr>
        <w:t>культуры как средства коммуникации и самовыражения;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осознание важности русского языка как средства коммуникации и самовыражения;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стремление </w:t>
      </w:r>
      <w:r>
        <w:rPr>
          <w:rFonts w:ascii="Times New Roman" w:hAnsi="Times New Roman"/>
          <w:color w:val="000000"/>
          <w:sz w:val="24"/>
        </w:rPr>
        <w:t>к самовыражению в разных видах искусства;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ценности жизни с использованием собственного жизненного и читательского опыта;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ответственное отношение к своему </w:t>
      </w:r>
      <w:r>
        <w:rPr>
          <w:rFonts w:ascii="Times New Roman" w:hAnsi="Times New Roman"/>
          <w:color w:val="000000"/>
          <w:sz w:val="24"/>
        </w:rPr>
        <w:t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осознание последствий и неприятие вредных привычек (употребление алкоголя, наркотик</w:t>
      </w:r>
      <w:r>
        <w:rPr>
          <w:rFonts w:ascii="Times New Roman" w:hAnsi="Times New Roman"/>
          <w:color w:val="000000"/>
          <w:sz w:val="24"/>
        </w:rPr>
        <w:t>ов, курение) и иных форм вреда для физического и психического здоровья;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соблюдение правил безопасности, в том числе навыки безопасного поведения в Интернет-среде в процессе языкового образования;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способность адаптироваться к стрессовым ситуациям и меняющим</w:t>
      </w:r>
      <w:r>
        <w:rPr>
          <w:rFonts w:ascii="Times New Roman" w:hAnsi="Times New Roman"/>
          <w:color w:val="000000"/>
          <w:sz w:val="24"/>
        </w:rPr>
        <w:t>ся социальным, информационным и природным условиям, в том числе осмысляя собственный опыт и выстраивая дальнейшие цели;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умение принимать себя и других, не осуждая;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умение осознавать своё эмоциональное состояние и эмоциональное состояние других, использоват</w:t>
      </w:r>
      <w:r>
        <w:rPr>
          <w:rFonts w:ascii="Times New Roman" w:hAnsi="Times New Roman"/>
          <w:color w:val="000000"/>
          <w:sz w:val="24"/>
        </w:rPr>
        <w:t>ь языковые средства для выражения своего состояния, в том числе опираясь на примеры из литературных произведений, написанных на русском языке;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сформированность навыков рефлексии, признание своего права на ошибку</w:t>
      </w:r>
    </w:p>
    <w:p w:rsidR="00907829" w:rsidRDefault="006F1C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 такого же права другого человека;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19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трудовог</w:t>
      </w:r>
      <w:r>
        <w:rPr>
          <w:rFonts w:ascii="Times New Roman" w:hAnsi="Times New Roman"/>
          <w:color w:val="000000"/>
          <w:sz w:val="24"/>
        </w:rPr>
        <w:t>о воспитания: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</w:t>
      </w:r>
      <w:r>
        <w:rPr>
          <w:rFonts w:ascii="Times New Roman" w:hAnsi="Times New Roman"/>
          <w:color w:val="000000"/>
          <w:sz w:val="24"/>
        </w:rPr>
        <w:t>олнять такого рода деятельность;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</w:t>
      </w:r>
      <w:r>
        <w:rPr>
          <w:rFonts w:ascii="Times New Roman" w:hAnsi="Times New Roman"/>
          <w:color w:val="000000"/>
          <w:sz w:val="24"/>
        </w:rPr>
        <w:t>атам трудовой деятельности;</w:t>
      </w:r>
    </w:p>
    <w:p w:rsidR="00907829" w:rsidRDefault="006F1C44">
      <w:pPr>
        <w:widowControl w:val="0"/>
        <w:spacing w:after="0" w:line="240" w:lineRule="auto"/>
        <w:ind w:firstLine="7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19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экологического воспитания: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ориентация н</w:t>
      </w:r>
      <w:r>
        <w:rPr>
          <w:rFonts w:ascii="Times New Roman" w:hAnsi="Times New Roman"/>
          <w:color w:val="000000"/>
          <w:sz w:val="24"/>
        </w:rPr>
        <w:t>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умение точно, логично выражать свою точку зрения на экологические про</w:t>
      </w:r>
      <w:r>
        <w:rPr>
          <w:rFonts w:ascii="Times New Roman" w:hAnsi="Times New Roman"/>
          <w:color w:val="000000"/>
          <w:sz w:val="24"/>
        </w:rPr>
        <w:t>блемы;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</w:t>
      </w:r>
      <w:r>
        <w:rPr>
          <w:rFonts w:ascii="Times New Roman" w:hAnsi="Times New Roman"/>
          <w:color w:val="000000"/>
          <w:sz w:val="24"/>
        </w:rPr>
        <w:t xml:space="preserve">и, поднимающими </w:t>
      </w:r>
      <w:r>
        <w:rPr>
          <w:rFonts w:ascii="Times New Roman" w:hAnsi="Times New Roman"/>
          <w:color w:val="000000"/>
          <w:sz w:val="24"/>
        </w:rPr>
        <w:lastRenderedPageBreak/>
        <w:t>экологические проблемы;</w:t>
      </w:r>
    </w:p>
    <w:p w:rsidR="00907829" w:rsidRDefault="006F1C44">
      <w:pPr>
        <w:widowControl w:val="0"/>
        <w:spacing w:after="0" w:line="240" w:lineRule="auto"/>
        <w:ind w:firstLine="7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готовность к участию в </w:t>
      </w:r>
      <w:r>
        <w:rPr>
          <w:rFonts w:ascii="Times New Roman" w:hAnsi="Times New Roman"/>
          <w:color w:val="000000"/>
          <w:sz w:val="24"/>
        </w:rPr>
        <w:t>практической деятельности экологической направленности;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19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ценности научного познания: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</w:t>
      </w:r>
      <w:r>
        <w:rPr>
          <w:rFonts w:ascii="Times New Roman" w:hAnsi="Times New Roman"/>
          <w:color w:val="000000"/>
          <w:sz w:val="24"/>
        </w:rPr>
        <w:t>и социальной средой;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закономерностях развития языка;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овладение языковой и читательской культурой, навыками чтения как средства познания мира;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овладение основными навыками исследовательской деятельности с учётом специфики языкового образования;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установка на</w:t>
      </w:r>
      <w:r>
        <w:rPr>
          <w:rFonts w:ascii="Times New Roman" w:hAnsi="Times New Roman"/>
          <w:color w:val="000000"/>
          <w:sz w:val="24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</w:t>
      </w:r>
    </w:p>
    <w:p w:rsidR="00907829" w:rsidRDefault="006F1C44">
      <w:pPr>
        <w:widowControl w:val="0"/>
        <w:numPr>
          <w:ilvl w:val="0"/>
          <w:numId w:val="2"/>
        </w:numPr>
        <w:tabs>
          <w:tab w:val="left" w:pos="11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адаптации к изменяющимся условиям социальной и природной среды: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освоение обучающимися социального опыта, основных социальных</w:t>
      </w:r>
      <w:r>
        <w:rPr>
          <w:rFonts w:ascii="Times New Roman" w:hAnsi="Times New Roman"/>
          <w:color w:val="000000"/>
          <w:sz w:val="24"/>
        </w:rPr>
        <w:t xml:space="preserve">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способнос</w:t>
      </w:r>
      <w:r>
        <w:rPr>
          <w:rFonts w:ascii="Times New Roman" w:hAnsi="Times New Roman"/>
          <w:color w:val="000000"/>
          <w:sz w:val="24"/>
        </w:rPr>
        <w:t>ть обучающихся к взаимодействию в условиях неопределенности, открытость опыту и знаниям других;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</w:t>
      </w:r>
      <w:r>
        <w:rPr>
          <w:rFonts w:ascii="Times New Roman" w:hAnsi="Times New Roman"/>
          <w:color w:val="000000"/>
          <w:sz w:val="24"/>
        </w:rPr>
        <w:t>людей, получать в совместной деятельности новые знания, навыки и компетенции из опыта других;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</w:t>
      </w:r>
      <w:r>
        <w:rPr>
          <w:rFonts w:ascii="Times New Roman" w:hAnsi="Times New Roman"/>
          <w:color w:val="000000"/>
          <w:sz w:val="24"/>
        </w:rPr>
        <w:t>ранее не известных, осознавать дефицит собственных знаний и компетенций, планировать своё развитие;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</w:t>
      </w:r>
      <w:r>
        <w:rPr>
          <w:rFonts w:ascii="Times New Roman" w:hAnsi="Times New Roman"/>
          <w:color w:val="000000"/>
          <w:sz w:val="24"/>
        </w:rPr>
        <w:t>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07829" w:rsidRDefault="006F1C44">
      <w:pPr>
        <w:widowControl w:val="0"/>
        <w:spacing w:after="0" w:line="240" w:lineRule="auto"/>
        <w:ind w:firstLine="7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способность осознавать стрессовую ситуацию, оценивать происходящие изменения и их последствия, опи</w:t>
      </w:r>
      <w:r>
        <w:rPr>
          <w:rFonts w:ascii="Times New Roman" w:hAnsi="Times New Roman"/>
          <w:color w:val="000000"/>
          <w:sz w:val="24"/>
        </w:rPr>
        <w:t>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и оценивать риски и последствия, формировать опыт, нах</w:t>
      </w:r>
      <w:r>
        <w:rPr>
          <w:rFonts w:ascii="Times New Roman" w:hAnsi="Times New Roman"/>
          <w:color w:val="000000"/>
          <w:sz w:val="24"/>
        </w:rPr>
        <w:t>одить позитивное в сложившейся ситуации;</w:t>
      </w:r>
    </w:p>
    <w:p w:rsidR="00907829" w:rsidRDefault="006F1C44">
      <w:pPr>
        <w:widowControl w:val="0"/>
        <w:spacing w:after="0" w:line="240" w:lineRule="auto"/>
        <w:ind w:firstLine="7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быть готовым действовать в отсутствие гарантий успеха.</w:t>
      </w:r>
    </w:p>
    <w:p w:rsidR="00907829" w:rsidRDefault="00907829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</w:rPr>
      </w:pPr>
    </w:p>
    <w:p w:rsidR="00907829" w:rsidRDefault="006F1C44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МЕТАПРЕДМЕТНЫЕ РЕЗУЛЬТАТЫ</w:t>
      </w:r>
    </w:p>
    <w:p w:rsidR="00907829" w:rsidRDefault="00907829">
      <w:pPr>
        <w:pStyle w:val="2"/>
        <w:shd w:val="clear" w:color="auto" w:fill="auto"/>
        <w:tabs>
          <w:tab w:val="left" w:pos="1684"/>
        </w:tabs>
        <w:spacing w:before="0" w:after="0"/>
        <w:rPr>
          <w:b/>
          <w:sz w:val="24"/>
        </w:rPr>
      </w:pPr>
    </w:p>
    <w:p w:rsidR="00907829" w:rsidRDefault="006F1C44">
      <w:pPr>
        <w:widowControl w:val="0"/>
        <w:tabs>
          <w:tab w:val="left" w:pos="1742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результате изучения родного (русского)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4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07829" w:rsidRDefault="006F1C44">
      <w:pPr>
        <w:widowControl w:val="0"/>
        <w:tabs>
          <w:tab w:val="left" w:pos="195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У обучающегося будут сформированы следующие базовые логические действия как часть познавательных универсальны</w:t>
      </w:r>
      <w:r>
        <w:rPr>
          <w:rFonts w:ascii="Times New Roman" w:hAnsi="Times New Roman"/>
          <w:color w:val="000000"/>
          <w:sz w:val="24"/>
        </w:rPr>
        <w:t xml:space="preserve">х учебных действий: выявлять и характеризовать </w:t>
      </w:r>
      <w:r>
        <w:rPr>
          <w:rFonts w:ascii="Times New Roman" w:hAnsi="Times New Roman"/>
          <w:color w:val="000000"/>
          <w:sz w:val="24"/>
        </w:rPr>
        <w:lastRenderedPageBreak/>
        <w:t>существенные признаки языковых единиц, языковых явлений и процессов;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</w:t>
      </w:r>
      <w:r>
        <w:rPr>
          <w:rFonts w:ascii="Times New Roman" w:hAnsi="Times New Roman"/>
          <w:color w:val="000000"/>
          <w:sz w:val="24"/>
        </w:rPr>
        <w:t>а, классифицировать языковые единицы по существенному признаку;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выявлять дефицит информации, необходимо</w:t>
      </w:r>
      <w:r>
        <w:rPr>
          <w:rFonts w:ascii="Times New Roman" w:hAnsi="Times New Roman"/>
          <w:color w:val="000000"/>
          <w:sz w:val="24"/>
        </w:rPr>
        <w:t>й для решения поставленной учебной задачи;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выявлять причинно-следственные связи при изучении языковых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07829" w:rsidRDefault="006F1C44">
      <w:pPr>
        <w:widowControl w:val="0"/>
        <w:spacing w:after="0" w:line="240" w:lineRule="auto"/>
        <w:ind w:firstLine="7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</w:t>
      </w:r>
      <w:r>
        <w:rPr>
          <w:rFonts w:ascii="Times New Roman" w:hAnsi="Times New Roman"/>
          <w:color w:val="000000"/>
          <w:sz w:val="24"/>
        </w:rPr>
        <w:t>мостоятельно выбирать способ решения учебной задачи при работе</w:t>
      </w:r>
    </w:p>
    <w:p w:rsidR="00907829" w:rsidRDefault="006F1C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07829" w:rsidRDefault="006F1C44">
      <w:pPr>
        <w:widowControl w:val="0"/>
        <w:tabs>
          <w:tab w:val="left" w:pos="196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У обучающегося будут сформиров</w:t>
      </w:r>
      <w:r>
        <w:rPr>
          <w:rFonts w:ascii="Times New Roman" w:hAnsi="Times New Roman"/>
          <w:color w:val="000000"/>
          <w:sz w:val="24"/>
        </w:rPr>
        <w:t>аны следующие базовые исследовательские действия как часть познавательных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вопросы как исследовательский инструмент познания в языковом образовании;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вопросы, фиксирующие несоответствие между реальны</w:t>
      </w:r>
      <w:r>
        <w:rPr>
          <w:rFonts w:ascii="Times New Roman" w:hAnsi="Times New Roman"/>
          <w:color w:val="000000"/>
          <w:sz w:val="24"/>
        </w:rPr>
        <w:t>м и желательным состоянием ситуации, и самостоятельно устанавливать искомое и данное;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07829" w:rsidRDefault="006F1C44">
      <w:pPr>
        <w:widowControl w:val="0"/>
        <w:spacing w:after="0" w:line="240" w:lineRule="auto"/>
        <w:ind w:firstLine="7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составлять алгоритм действий и использовать его для </w:t>
      </w:r>
      <w:r>
        <w:rPr>
          <w:rFonts w:ascii="Times New Roman" w:hAnsi="Times New Roman"/>
          <w:color w:val="000000"/>
          <w:sz w:val="24"/>
        </w:rPr>
        <w:t>решения учебных задач;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на применимость и достовернос</w:t>
      </w:r>
      <w:r>
        <w:rPr>
          <w:rFonts w:ascii="Times New Roman" w:hAnsi="Times New Roman"/>
          <w:color w:val="000000"/>
          <w:sz w:val="24"/>
        </w:rPr>
        <w:t>ть информацию, полученную в ходе лингвистического исследования (эксперимента);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07829" w:rsidRDefault="006F1C44">
      <w:pPr>
        <w:widowControl w:val="0"/>
        <w:tabs>
          <w:tab w:val="left" w:pos="195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У обучающегося будут сформированы умения работать </w:t>
      </w:r>
      <w:r>
        <w:rPr>
          <w:rFonts w:ascii="Times New Roman" w:hAnsi="Times New Roman"/>
          <w:color w:val="000000"/>
          <w:sz w:val="24"/>
        </w:rPr>
        <w:t>с информацией как часть познавательных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выбирать, анализировать, интерпретировать, об</w:t>
      </w:r>
      <w:r>
        <w:rPr>
          <w:rFonts w:ascii="Times New Roman" w:hAnsi="Times New Roman"/>
          <w:color w:val="000000"/>
          <w:sz w:val="24"/>
        </w:rPr>
        <w:t>общать и систематизировать информацию, представленную в текстах, таблицах, схемах;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</w:t>
      </w:r>
      <w:r>
        <w:rPr>
          <w:rFonts w:ascii="Times New Roman" w:hAnsi="Times New Roman"/>
          <w:color w:val="000000"/>
          <w:sz w:val="24"/>
        </w:rPr>
        <w:t>и с целью решения учебных задач;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находить сходные аргументы (подтверждающие или опровергающие одну и ту же </w:t>
      </w:r>
      <w:r>
        <w:rPr>
          <w:rFonts w:ascii="Times New Roman" w:hAnsi="Times New Roman"/>
          <w:color w:val="000000"/>
          <w:sz w:val="24"/>
        </w:rPr>
        <w:t>идею, версию) в различных информационных источниках;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</w:t>
      </w:r>
      <w:r>
        <w:rPr>
          <w:rFonts w:ascii="Times New Roman" w:hAnsi="Times New Roman"/>
          <w:color w:val="000000"/>
          <w:sz w:val="24"/>
        </w:rPr>
        <w:t xml:space="preserve"> зависимости от коммуникативной установки;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эффективно запоминать и систематизировать информацию.</w:t>
      </w:r>
    </w:p>
    <w:p w:rsidR="00907829" w:rsidRDefault="006F1C44">
      <w:pPr>
        <w:widowControl w:val="0"/>
        <w:tabs>
          <w:tab w:val="left" w:pos="1961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У обучающегося будут сформированы умения общ</w:t>
      </w:r>
      <w:r>
        <w:rPr>
          <w:rFonts w:ascii="Times New Roman" w:hAnsi="Times New Roman"/>
          <w:color w:val="000000"/>
          <w:sz w:val="24"/>
        </w:rPr>
        <w:t>ения как часть коммуникативных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</w:t>
      </w:r>
      <w:r>
        <w:rPr>
          <w:rFonts w:ascii="Times New Roman" w:hAnsi="Times New Roman"/>
          <w:color w:val="000000"/>
          <w:sz w:val="24"/>
        </w:rPr>
        <w:t>исьменных текстах;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невербальные средства общения, понимать значение социальных знаков;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знать и распознавать предпосылки конфликтных ситуаций и смягчать конфликты, вести переговоры;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понимать намерения других, проявлять уважительное отношение к </w:t>
      </w:r>
      <w:r>
        <w:rPr>
          <w:rFonts w:ascii="Times New Roman" w:hAnsi="Times New Roman"/>
          <w:color w:val="000000"/>
          <w:sz w:val="24"/>
        </w:rPr>
        <w:t>собеседнику и в корректной форме формулировать свои возражения;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сопоставлять свои суждения с</w:t>
      </w:r>
      <w:r>
        <w:rPr>
          <w:rFonts w:ascii="Times New Roman" w:hAnsi="Times New Roman"/>
          <w:color w:val="000000"/>
          <w:sz w:val="24"/>
        </w:rPr>
        <w:t xml:space="preserve"> суждениями других участников диалога, обнаруживать различие и сходство позиций;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самостоятельно выбирать формат выступления </w:t>
      </w:r>
      <w:r>
        <w:rPr>
          <w:rFonts w:ascii="Times New Roman" w:hAnsi="Times New Roman"/>
          <w:color w:val="000000"/>
          <w:sz w:val="24"/>
        </w:rPr>
        <w:t>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07829" w:rsidRDefault="006F1C44">
      <w:pPr>
        <w:widowControl w:val="0"/>
        <w:tabs>
          <w:tab w:val="left" w:pos="19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</w:t>
      </w:r>
      <w:r>
        <w:rPr>
          <w:rFonts w:ascii="Times New Roman" w:hAnsi="Times New Roman"/>
          <w:color w:val="000000"/>
          <w:sz w:val="24"/>
        </w:rPr>
        <w:t>имость применения групповых форм взаимодействия при решении поставленной задачи;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принимать цель совместной деятельности, коллективно планировать и выполнять действия по её достижению: распределять роли, договариваться, обсуждать процесс и результат совмест</w:t>
      </w:r>
      <w:r>
        <w:rPr>
          <w:rFonts w:ascii="Times New Roman" w:hAnsi="Times New Roman"/>
          <w:color w:val="000000"/>
          <w:sz w:val="24"/>
        </w:rPr>
        <w:t>ной работы, обобщать мнения нескольких человек, проявлять готовность руководить, выполнять поручения, подчиняться;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</w:t>
      </w:r>
      <w:r>
        <w:rPr>
          <w:rFonts w:ascii="Times New Roman" w:hAnsi="Times New Roman"/>
          <w:color w:val="000000"/>
          <w:sz w:val="24"/>
        </w:rPr>
        <w:t>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выполнять свою часть работы, достигать качественный результат по своему направлению и координировать свои действия с </w:t>
      </w:r>
      <w:r>
        <w:rPr>
          <w:rFonts w:ascii="Times New Roman" w:hAnsi="Times New Roman"/>
          <w:color w:val="000000"/>
          <w:sz w:val="24"/>
        </w:rPr>
        <w:t>действиями других членов команды;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</w:t>
      </w:r>
      <w:r>
        <w:rPr>
          <w:rFonts w:ascii="Times New Roman" w:hAnsi="Times New Roman"/>
          <w:color w:val="000000"/>
          <w:sz w:val="24"/>
        </w:rPr>
        <w:t>зделять сферу ответственности и проявлять готовность к представлению отчёта перед группой.</w:t>
      </w:r>
    </w:p>
    <w:p w:rsidR="00907829" w:rsidRDefault="006F1C44">
      <w:pPr>
        <w:widowControl w:val="0"/>
        <w:tabs>
          <w:tab w:val="left" w:pos="19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У обучающегося будут сформированы умения самоорганизации как часть регулятивных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left="7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выявлять проблемы для решения в учебных и жи</w:t>
      </w:r>
      <w:r>
        <w:rPr>
          <w:rFonts w:ascii="Times New Roman" w:hAnsi="Times New Roman"/>
          <w:color w:val="000000"/>
          <w:sz w:val="24"/>
        </w:rPr>
        <w:t>зненных ситуациях; ориентироваться в различных подходах к принятию решений</w:t>
      </w:r>
    </w:p>
    <w:p w:rsidR="00907829" w:rsidRDefault="006F1C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(индивидуальное, принятие решения в группе, принятие решения группой);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составлять алгоритм решения задачи (или его часть), выбирать способ решения учебной задачи с уч</w:t>
      </w:r>
      <w:r>
        <w:rPr>
          <w:rFonts w:ascii="Times New Roman" w:hAnsi="Times New Roman"/>
          <w:color w:val="000000"/>
          <w:sz w:val="24"/>
        </w:rPr>
        <w:t>ётом имеющихся ресурсов и собственных возможностей, аргументировать предлагаемые варианты решений;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составлять план действий, вносить необходимые коррективы в ходе его реализации;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выбор и брать ответственность за решение.</w:t>
      </w:r>
    </w:p>
    <w:p w:rsidR="00907829" w:rsidRDefault="006F1C44">
      <w:pPr>
        <w:widowControl w:val="0"/>
        <w:tabs>
          <w:tab w:val="left" w:pos="19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</w:t>
      </w: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умения самоконтроля как часть </w:t>
      </w:r>
      <w:r>
        <w:rPr>
          <w:rFonts w:ascii="Times New Roman" w:hAnsi="Times New Roman"/>
          <w:color w:val="000000"/>
          <w:sz w:val="24"/>
        </w:rPr>
        <w:lastRenderedPageBreak/>
        <w:t>регулятивных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разными способами самоконтроля (в том числе речевого), самомотивации и рефлексии;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давать оценку учебной ситуации и предлагать план её измен</w:t>
      </w:r>
      <w:r>
        <w:rPr>
          <w:rFonts w:ascii="Times New Roman" w:hAnsi="Times New Roman"/>
          <w:color w:val="000000"/>
          <w:sz w:val="24"/>
        </w:rPr>
        <w:t>ения;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объяснять причины достижения (недостижения) результата деятельности, понимать причины коммуникативных неудач и предупрежда</w:t>
      </w:r>
      <w:r>
        <w:rPr>
          <w:rFonts w:ascii="Times New Roman" w:hAnsi="Times New Roman"/>
          <w:color w:val="000000"/>
          <w:sz w:val="24"/>
        </w:rPr>
        <w:t>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907829" w:rsidRDefault="006F1C44">
      <w:pPr>
        <w:widowControl w:val="0"/>
        <w:tabs>
          <w:tab w:val="left" w:pos="19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У обучающегося будут сформированы умения эмоционального интеллекта ка</w:t>
      </w:r>
      <w:r>
        <w:rPr>
          <w:rFonts w:ascii="Times New Roman" w:hAnsi="Times New Roman"/>
          <w:color w:val="000000"/>
          <w:sz w:val="24"/>
        </w:rPr>
        <w:t>к часть регулятивных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развивать способность управлять собственными эмоциями и эмоциями других;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выявлять и анализировать причины эмоций, понимать мотивы и намерения другого человека, анализируя речевую ситуацию, регулировать с</w:t>
      </w:r>
      <w:r>
        <w:rPr>
          <w:rFonts w:ascii="Times New Roman" w:hAnsi="Times New Roman"/>
          <w:color w:val="000000"/>
          <w:sz w:val="24"/>
        </w:rPr>
        <w:t>пособ выражения собственных эмоций.</w:t>
      </w:r>
    </w:p>
    <w:p w:rsidR="00907829" w:rsidRDefault="006F1C44">
      <w:pPr>
        <w:widowControl w:val="0"/>
        <w:tabs>
          <w:tab w:val="left" w:pos="19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У обучающегося будут сформированы умения принимать себя и других как часть регулятивных универсальных учебных действий: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осознанно относиться к другому человеку и его мнению, признавать своё и чужое право на </w:t>
      </w:r>
      <w:r>
        <w:rPr>
          <w:rFonts w:ascii="Times New Roman" w:hAnsi="Times New Roman"/>
          <w:color w:val="000000"/>
          <w:sz w:val="24"/>
        </w:rPr>
        <w:t>ошибку;</w:t>
      </w:r>
    </w:p>
    <w:p w:rsidR="00907829" w:rsidRDefault="006F1C44">
      <w:pPr>
        <w:widowControl w:val="0"/>
        <w:spacing w:after="0" w:line="240" w:lineRule="auto"/>
        <w:ind w:left="740" w:right="2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принимать себя и других, не осуждая, проявлять открытость; осознавать невозможность контролировать всё вокруг.</w:t>
      </w:r>
    </w:p>
    <w:p w:rsidR="00907829" w:rsidRDefault="00907829">
      <w:pPr>
        <w:pStyle w:val="2"/>
        <w:shd w:val="clear" w:color="auto" w:fill="auto"/>
        <w:tabs>
          <w:tab w:val="left" w:pos="1684"/>
        </w:tabs>
        <w:spacing w:before="0" w:after="0"/>
        <w:rPr>
          <w:b/>
          <w:sz w:val="24"/>
        </w:rPr>
      </w:pPr>
    </w:p>
    <w:p w:rsidR="00907829" w:rsidRDefault="006F1C44">
      <w:pPr>
        <w:spacing w:after="0" w:line="240" w:lineRule="auto"/>
        <w:ind w:left="120" w:firstLine="5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ПРЕДМЕТНЫЕ РЕЗУЛЬТАТЫ</w:t>
      </w:r>
    </w:p>
    <w:p w:rsidR="00907829" w:rsidRDefault="00907829">
      <w:pPr>
        <w:spacing w:after="0" w:line="240" w:lineRule="auto"/>
        <w:ind w:left="120" w:firstLine="544"/>
        <w:jc w:val="both"/>
        <w:rPr>
          <w:rFonts w:ascii="Times New Roman" w:hAnsi="Times New Roman"/>
          <w:sz w:val="24"/>
        </w:rPr>
      </w:pPr>
    </w:p>
    <w:p w:rsidR="00907829" w:rsidRDefault="006F1C4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КЛАСС</w:t>
      </w:r>
    </w:p>
    <w:p w:rsidR="00907829" w:rsidRDefault="006F1C44">
      <w:pPr>
        <w:widowControl w:val="0"/>
        <w:tabs>
          <w:tab w:val="left" w:pos="1949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Предметные результаты освоения программы по родному (русскому) языку к концу обучения в 5 классе.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Язык и ку</w:t>
      </w:r>
      <w:r>
        <w:rPr>
          <w:rFonts w:ascii="Times New Roman" w:hAnsi="Times New Roman"/>
          <w:b/>
          <w:color w:val="000000"/>
          <w:sz w:val="24"/>
        </w:rPr>
        <w:t>льтура: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роль русского родного языка в жизни общества и государства, в современном мире, в жизни человека, осознавать важность бережного отношения к родному языку;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приводить примеры, доказывающие, что изучение русского языка позволяет лучше </w:t>
      </w:r>
      <w:r>
        <w:rPr>
          <w:rFonts w:ascii="Times New Roman" w:hAnsi="Times New Roman"/>
          <w:color w:val="000000"/>
          <w:sz w:val="24"/>
        </w:rPr>
        <w:t>узнать историю и культуру страны (в рамках изученного);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распознавать и правильно объяснять значения изученных слов с национально-культурным компонентом, характеризовать особенности употребления слов с суффиксами субъективной оценки в произведениях устного </w:t>
      </w:r>
      <w:r>
        <w:rPr>
          <w:rFonts w:ascii="Times New Roman" w:hAnsi="Times New Roman"/>
          <w:color w:val="000000"/>
          <w:sz w:val="24"/>
        </w:rPr>
        <w:t>народного творчества и в произведениях художественной литературы;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 характеризовать слова с живой внутренней формой, специфическим оценочно-характеризующим значением (в рамках изученного), понимать и объяснять национальное своеобразие общеязык</w:t>
      </w:r>
      <w:r>
        <w:rPr>
          <w:rFonts w:ascii="Times New Roman" w:hAnsi="Times New Roman"/>
          <w:color w:val="000000"/>
          <w:sz w:val="24"/>
        </w:rPr>
        <w:t>овых и художественных метафор, народных и поэтических слов-символов, обладающих традиционной метафорической образностью; правильно употреблять их;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крылатые слова и выражения из русских народных и литературных сказок; пословицы и поговорки, объ</w:t>
      </w:r>
      <w:r>
        <w:rPr>
          <w:rFonts w:ascii="Times New Roman" w:hAnsi="Times New Roman"/>
          <w:color w:val="000000"/>
          <w:sz w:val="24"/>
        </w:rPr>
        <w:t>яснять их значения (в рамках изученного), правильно употреблять их в речи;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иметь представление о личных именах исконно русских (славянских) и заимствованных (в рамках изученного), именах, входящих в состав пословиц и поговорок и имеющих в силу этого опреде</w:t>
      </w:r>
      <w:r>
        <w:rPr>
          <w:rFonts w:ascii="Times New Roman" w:hAnsi="Times New Roman"/>
          <w:color w:val="000000"/>
          <w:sz w:val="24"/>
        </w:rPr>
        <w:t>лённую стилистическую окраску;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понимать и объяснять взаимосвязь происхождения названий старинных русских городов и истории народа, истории языка (в рамках изученного);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толковые словари, словари пословиц и поговорок;</w:t>
      </w:r>
    </w:p>
    <w:p w:rsidR="00907829" w:rsidRDefault="006F1C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словари синонимов, </w:t>
      </w:r>
      <w:r>
        <w:rPr>
          <w:rFonts w:ascii="Times New Roman" w:hAnsi="Times New Roman"/>
          <w:color w:val="000000"/>
          <w:sz w:val="24"/>
        </w:rPr>
        <w:t xml:space="preserve">антонимов; словари эпитетов, метафор и сравнений, учебные </w:t>
      </w:r>
      <w:r>
        <w:rPr>
          <w:rFonts w:ascii="Times New Roman" w:hAnsi="Times New Roman"/>
          <w:color w:val="000000"/>
          <w:sz w:val="24"/>
        </w:rPr>
        <w:lastRenderedPageBreak/>
        <w:t>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Культура речи: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иметь общее представление о современном</w:t>
      </w:r>
      <w:r>
        <w:rPr>
          <w:rFonts w:ascii="Times New Roman" w:hAnsi="Times New Roman"/>
          <w:color w:val="000000"/>
          <w:sz w:val="24"/>
        </w:rPr>
        <w:t xml:space="preserve"> русском литературном языке;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иметь общее представление о показателях хорошей и правильной речи;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иметь общее представление о роли А.С. Пушкина в развитии современного русского литературного языка (в рамках изученного);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различать варианты орфоэпической и </w:t>
      </w:r>
      <w:r>
        <w:rPr>
          <w:rFonts w:ascii="Times New Roman" w:hAnsi="Times New Roman"/>
          <w:color w:val="000000"/>
          <w:sz w:val="24"/>
        </w:rPr>
        <w:t>акцентологической нормы, употреблять слова с учётом произносительных вариантов орфоэпической нормы (в рамках изученного);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постоянное и подвижное ударение в именах существительных, именах прилагательных, глаголах (в рамках изученного), соблюдать н</w:t>
      </w:r>
      <w:r>
        <w:rPr>
          <w:rFonts w:ascii="Times New Roman" w:hAnsi="Times New Roman"/>
          <w:color w:val="000000"/>
          <w:sz w:val="24"/>
        </w:rPr>
        <w:t>ормы ударения в отдельных грамматических формах имён существительных, прилагательных, глаголов (в рамках изученного), анализировать смыслоразличительную роль ударения на примере омографов; корректно употреблять омографы в письменной речи;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у</w:t>
      </w:r>
      <w:r>
        <w:rPr>
          <w:rFonts w:ascii="Times New Roman" w:hAnsi="Times New Roman"/>
          <w:color w:val="000000"/>
          <w:sz w:val="24"/>
        </w:rPr>
        <w:t>потребления синонимов, антонимов, омонимов (в рамках изученного),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</w:t>
      </w:r>
      <w:r>
        <w:rPr>
          <w:rFonts w:ascii="Times New Roman" w:hAnsi="Times New Roman"/>
          <w:color w:val="000000"/>
          <w:sz w:val="24"/>
        </w:rPr>
        <w:t>еменного русского языка;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типичные речевые ошибки, выявлять и исправлять речевые ошибки в устной речи, различать типичные ошибки, связанные с нарушением грамматической нормы, выявлять и исправлять грамматические ошибки в устной и письменной речи;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соблюдать этикетные формы и 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 речевого этикета, соблюдать русскую эт</w:t>
      </w:r>
      <w:r>
        <w:rPr>
          <w:rFonts w:ascii="Times New Roman" w:hAnsi="Times New Roman"/>
          <w:color w:val="000000"/>
          <w:sz w:val="24"/>
        </w:rPr>
        <w:t>икетную вербальную и невербальную манеру общения;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</w:t>
      </w:r>
      <w:r>
        <w:rPr>
          <w:rFonts w:ascii="Times New Roman" w:hAnsi="Times New Roman"/>
          <w:color w:val="000000"/>
          <w:sz w:val="24"/>
        </w:rPr>
        <w:t>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Речь. Речевая деятельность. Текст: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разные виды речевой деятельности для решения учебных задач, владеть элементами интонации, выразительно читать тексты, уместно использовать коммуникативные стратегии и тактики устного общения (просьба, прине</w:t>
      </w:r>
      <w:r>
        <w:rPr>
          <w:rFonts w:ascii="Times New Roman" w:hAnsi="Times New Roman"/>
          <w:color w:val="000000"/>
          <w:sz w:val="24"/>
        </w:rPr>
        <w:t>сение извинений), инициировать диалог и поддерживать его, сохранять инициативу в диалоге, завершать диалог;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создавать (в том числе с использованием образца) тексты разных функционально-смысловых типов речи, составлять планы разных видов, пл</w:t>
      </w:r>
      <w:r>
        <w:rPr>
          <w:rFonts w:ascii="Times New Roman" w:hAnsi="Times New Roman"/>
          <w:color w:val="000000"/>
          <w:sz w:val="24"/>
        </w:rPr>
        <w:t>ан устного ответа на уроке, план прочитанного текста;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создавать объявления (в устной и письменной форме) с учётом речевой ситуации;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 создавать тексты публицистических жанров (девиз, слоган);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интерпретировать фольклорные и худо</w:t>
      </w:r>
      <w:r>
        <w:rPr>
          <w:rFonts w:ascii="Times New Roman" w:hAnsi="Times New Roman"/>
          <w:color w:val="000000"/>
          <w:sz w:val="24"/>
        </w:rPr>
        <w:t>жественные тексты или их фрагменты (народные и литературные сказки, рассказы, былины, пословицы, загадки);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редактировать собственные тексты с целью совершенствования их содержания и формы, сопоставлять черновой и отредактированный тексты;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создавать тексты </w:t>
      </w:r>
      <w:r>
        <w:rPr>
          <w:rFonts w:ascii="Times New Roman" w:hAnsi="Times New Roman"/>
          <w:color w:val="000000"/>
          <w:sz w:val="24"/>
        </w:rPr>
        <w:t>как результат проектной (исследовательской) деятельности, оформлять результаты проекта (исследования), представлять их в устной форме.</w:t>
      </w:r>
    </w:p>
    <w:p w:rsidR="00907829" w:rsidRDefault="00907829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</w:p>
    <w:p w:rsidR="00907829" w:rsidRDefault="006F1C44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КЛАСС</w:t>
      </w:r>
    </w:p>
    <w:p w:rsidR="00907829" w:rsidRDefault="006F1C44">
      <w:pPr>
        <w:widowControl w:val="0"/>
        <w:spacing w:after="0" w:line="240" w:lineRule="auto"/>
        <w:ind w:left="664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sz w:val="24"/>
        </w:rPr>
        <w:t>Предметные результаты освоения программы по родному (русскому) языку к концу обучения в 6 классе.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Язык и культура: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понимать взаимосвязи исторического развития русского языка с историей </w:t>
      </w:r>
      <w:r>
        <w:rPr>
          <w:rFonts w:ascii="Times New Roman" w:hAnsi="Times New Roman"/>
          <w:color w:val="000000"/>
          <w:sz w:val="24"/>
        </w:rPr>
        <w:lastRenderedPageBreak/>
        <w:t>общества, приводить примеры исторических изменений значений и форм слов (в рамках изученного);</w:t>
      </w:r>
    </w:p>
    <w:p w:rsidR="00907829" w:rsidRDefault="006F1C44">
      <w:pPr>
        <w:widowControl w:val="0"/>
        <w:tabs>
          <w:tab w:val="left" w:pos="9351"/>
        </w:tabs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иметь представление об истории русского литературного</w:t>
      </w:r>
      <w:r>
        <w:rPr>
          <w:rFonts w:ascii="Times New Roman" w:hAnsi="Times New Roman"/>
          <w:color w:val="000000"/>
          <w:sz w:val="24"/>
        </w:rPr>
        <w:tab/>
        <w:t>языка,</w:t>
      </w:r>
    </w:p>
    <w:p w:rsidR="00907829" w:rsidRDefault="006F1C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роль старосла</w:t>
      </w:r>
      <w:r>
        <w:rPr>
          <w:rFonts w:ascii="Times New Roman" w:hAnsi="Times New Roman"/>
          <w:color w:val="000000"/>
          <w:sz w:val="24"/>
        </w:rPr>
        <w:t>вянского языка в становлении современного русского литературного языка (в рамках изученного);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выявлять и характеризовать различия между литературным языком и диалектами, распознавать диалектизмы, объяснять национально-культурное своеобразие диалектизмов (в</w:t>
      </w:r>
      <w:r>
        <w:rPr>
          <w:rFonts w:ascii="Times New Roman" w:hAnsi="Times New Roman"/>
          <w:color w:val="000000"/>
          <w:sz w:val="24"/>
        </w:rPr>
        <w:t xml:space="preserve"> рамках изученного);</w:t>
      </w:r>
    </w:p>
    <w:p w:rsidR="00907829" w:rsidRDefault="006F1C44">
      <w:pPr>
        <w:widowControl w:val="0"/>
        <w:tabs>
          <w:tab w:val="left" w:pos="5554"/>
          <w:tab w:val="left" w:pos="9351"/>
        </w:tabs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и характеризовать роль заимствованной лексики в современном русском языке, выявлять причины лексических заимствований, характеризовать процессы заимствования иноязычных слов как результат взаимодействия национальных культ</w:t>
      </w:r>
      <w:r>
        <w:rPr>
          <w:rFonts w:ascii="Times New Roman" w:hAnsi="Times New Roman"/>
          <w:color w:val="000000"/>
          <w:sz w:val="24"/>
        </w:rPr>
        <w:t>ур, приводить примеры, характеризовать особенности освоения иноязычной лексики, целесообразно</w:t>
      </w:r>
      <w:r>
        <w:rPr>
          <w:rFonts w:ascii="Times New Roman" w:hAnsi="Times New Roman"/>
          <w:color w:val="000000"/>
          <w:sz w:val="24"/>
        </w:rPr>
        <w:tab/>
        <w:t>употреблять иноязычные</w:t>
      </w:r>
      <w:r>
        <w:rPr>
          <w:rFonts w:ascii="Times New Roman" w:hAnsi="Times New Roman"/>
          <w:color w:val="000000"/>
          <w:sz w:val="24"/>
        </w:rPr>
        <w:tab/>
        <w:t>слова</w:t>
      </w:r>
    </w:p>
    <w:p w:rsidR="00907829" w:rsidRDefault="006F1C44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 заимствованные фразеологизмы;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причины пополнения лексического состава языка, определять значения современных неолог</w:t>
      </w:r>
      <w:r>
        <w:rPr>
          <w:rFonts w:ascii="Times New Roman" w:hAnsi="Times New Roman"/>
          <w:color w:val="000000"/>
          <w:sz w:val="24"/>
        </w:rPr>
        <w:t>измов (в рамках изученного);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понимать и истолковывать значения фразеологических оборотов с национально-культурным компонентом (с помощью фразеологического словаря), знать (в рамках изученного) историю происхождения таких фразеологических оборотов, уместно </w:t>
      </w:r>
      <w:r>
        <w:rPr>
          <w:rFonts w:ascii="Times New Roman" w:hAnsi="Times New Roman"/>
          <w:color w:val="000000"/>
          <w:sz w:val="24"/>
        </w:rPr>
        <w:t>употреблять их;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толковые словари, словари пословиц и поговорок, фразеологические словари, словари иностранных слов; словари синонимов, антонимов, учебные этимологические словари, грамматические словари и справочники, орфографические словари, с</w:t>
      </w:r>
      <w:r>
        <w:rPr>
          <w:rFonts w:ascii="Times New Roman" w:hAnsi="Times New Roman"/>
          <w:color w:val="000000"/>
          <w:sz w:val="24"/>
        </w:rPr>
        <w:t>правочники по пунктуации (в том числе мультимедийные).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Культура речи: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ударения в отдельных грамматических формах имён существительных, имён прилагательных, глаголов (в рамках изученного), различать варианты орфоэпической и акцентологической</w:t>
      </w:r>
      <w:r>
        <w:rPr>
          <w:rFonts w:ascii="Times New Roman" w:hAnsi="Times New Roman"/>
          <w:color w:val="000000"/>
          <w:sz w:val="24"/>
        </w:rPr>
        <w:t xml:space="preserve"> нормы, употреблять слова с учётом произносительных вариантов современной орфоэпической нормы;</w:t>
      </w:r>
    </w:p>
    <w:p w:rsidR="00907829" w:rsidRDefault="006F1C44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</w:t>
      </w:r>
    </w:p>
    <w:p w:rsidR="00907829" w:rsidRDefault="006F1C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омонимов;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имена существительные, имена прилагательные, местоимения, порядковые и количественные числительные в соответствии с нормами современного русского литературного языка (в рамках изученного);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выявлять, анализировать и исправлять типичные речевые о</w:t>
      </w:r>
      <w:r>
        <w:rPr>
          <w:rFonts w:ascii="Times New Roman" w:hAnsi="Times New Roman"/>
          <w:color w:val="000000"/>
          <w:sz w:val="24"/>
        </w:rPr>
        <w:t>шибки в устной и письменной речи;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оценивать с точки зрения норм современного русского литературного языка чужую и собственную речь (в рамках изученного), корректировать свою речь с учётом её соответствия основным нормам современного литерат</w:t>
      </w:r>
      <w:r>
        <w:rPr>
          <w:rFonts w:ascii="Times New Roman" w:hAnsi="Times New Roman"/>
          <w:color w:val="000000"/>
          <w:sz w:val="24"/>
        </w:rPr>
        <w:t>урного языка;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русскую этикетную вербальную и невербальную манеру общения, использовать принципы этикетного общения, лежащие в основе национального русского речевого этикета, этикетные формулы начала и конца общения, похвалы и комплимента, </w:t>
      </w:r>
      <w:r>
        <w:rPr>
          <w:rFonts w:ascii="Times New Roman" w:hAnsi="Times New Roman"/>
          <w:color w:val="000000"/>
          <w:sz w:val="24"/>
        </w:rPr>
        <w:t>благодарности, сочувствия, утешения и так далее;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Речь. Речевая деятельность. Текст: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использовать разные виды речевой деятельности для решения учебных задач, выбирать и использовать различные виды чтения в соответствии с его целью, владеть </w:t>
      </w:r>
      <w:r>
        <w:rPr>
          <w:rFonts w:ascii="Times New Roman" w:hAnsi="Times New Roman"/>
          <w:color w:val="000000"/>
          <w:sz w:val="24"/>
        </w:rPr>
        <w:lastRenderedPageBreak/>
        <w:t>умениями информационной переработки прослушанного или прочитанног</w:t>
      </w:r>
      <w:r>
        <w:rPr>
          <w:rFonts w:ascii="Times New Roman" w:hAnsi="Times New Roman"/>
          <w:color w:val="000000"/>
          <w:sz w:val="24"/>
        </w:rPr>
        <w:t>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анализировать и создавать тексты описательного </w:t>
      </w:r>
      <w:r>
        <w:rPr>
          <w:rFonts w:ascii="Times New Roman" w:hAnsi="Times New Roman"/>
          <w:color w:val="000000"/>
          <w:sz w:val="24"/>
        </w:rPr>
        <w:t>типа (определение понятия, пояснение, собственно описание);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уместно использовать жанры разговорной речи (рассказ о событии, «бывальщины» и другое) в ситуациях неформального общения;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создавать учебно-научные тексты (различные виды ответов на</w:t>
      </w:r>
      <w:r>
        <w:rPr>
          <w:rFonts w:ascii="Times New Roman" w:hAnsi="Times New Roman"/>
          <w:color w:val="000000"/>
          <w:sz w:val="24"/>
        </w:rPr>
        <w:t xml:space="preserve"> уроке) в письменной и устной форме;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при создании устного научного сообщения языковые средства, способствующие его композиционному оформлению;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 как результат проектной (исследовательской) деятельности, оформлять результаты прое</w:t>
      </w:r>
      <w:r>
        <w:rPr>
          <w:rFonts w:ascii="Times New Roman" w:hAnsi="Times New Roman"/>
          <w:color w:val="000000"/>
          <w:sz w:val="24"/>
        </w:rPr>
        <w:t>кта (исследования), представлять их в устной форме.</w:t>
      </w:r>
    </w:p>
    <w:p w:rsidR="00907829" w:rsidRDefault="006F1C44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КЛАСС</w:t>
      </w:r>
    </w:p>
    <w:p w:rsidR="00907829" w:rsidRDefault="006F1C44">
      <w:pPr>
        <w:pStyle w:val="2"/>
        <w:shd w:val="clear" w:color="auto" w:fill="auto"/>
        <w:tabs>
          <w:tab w:val="left" w:pos="1953"/>
        </w:tabs>
        <w:spacing w:before="0" w:after="0"/>
        <w:ind w:left="1024"/>
        <w:rPr>
          <w:sz w:val="24"/>
        </w:rPr>
      </w:pPr>
      <w:r>
        <w:rPr>
          <w:sz w:val="24"/>
        </w:rPr>
        <w:t>Предметные результаты освоения программы по родному (русскому) языку к концу обучения в 7 классе.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b/>
          <w:sz w:val="24"/>
        </w:rPr>
      </w:pPr>
      <w:r>
        <w:rPr>
          <w:b/>
          <w:sz w:val="24"/>
        </w:rPr>
        <w:t>Язык и культура:</w:t>
      </w:r>
    </w:p>
    <w:p w:rsidR="00907829" w:rsidRDefault="006F1C44">
      <w:pPr>
        <w:pStyle w:val="2"/>
        <w:shd w:val="clear" w:color="auto" w:fill="auto"/>
        <w:tabs>
          <w:tab w:val="left" w:pos="1834"/>
        </w:tabs>
        <w:spacing w:before="0" w:after="0"/>
        <w:ind w:firstLine="760"/>
        <w:rPr>
          <w:sz w:val="24"/>
        </w:rPr>
      </w:pPr>
      <w:r>
        <w:rPr>
          <w:sz w:val="24"/>
        </w:rPr>
        <w:t>характеризовать внешние причины исторических изменений в русском языке (в рамках из</w:t>
      </w:r>
      <w:r>
        <w:rPr>
          <w:sz w:val="24"/>
        </w:rPr>
        <w:t>ученного), приводить примеры, распознавать и характеризовать устаревшую</w:t>
      </w:r>
      <w:r>
        <w:rPr>
          <w:sz w:val="24"/>
        </w:rPr>
        <w:tab/>
        <w:t>лексику с национально-культурным компонентом значения</w:t>
      </w:r>
    </w:p>
    <w:p w:rsidR="00907829" w:rsidRDefault="006F1C44">
      <w:pPr>
        <w:pStyle w:val="2"/>
        <w:shd w:val="clear" w:color="auto" w:fill="auto"/>
        <w:spacing w:before="0" w:after="0"/>
        <w:rPr>
          <w:sz w:val="24"/>
        </w:rPr>
      </w:pPr>
      <w:r>
        <w:rPr>
          <w:sz w:val="24"/>
        </w:rPr>
        <w:t>(историзмы, архаизмы), понимать особенности её употребления в текстах;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 xml:space="preserve">характеризовать процессы перераспределения пластов лексики </w:t>
      </w:r>
      <w:r>
        <w:rPr>
          <w:sz w:val="24"/>
        </w:rPr>
        <w:t>между активным и пассивным запасом, приводить примеры актуализации устаревшей лексики в современных контекстах;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 xml:space="preserve">характеризовать лингвистические и нелингвистические причины лексических заимствований, определять значения лексических заимствований последних </w:t>
      </w:r>
      <w:r>
        <w:rPr>
          <w:sz w:val="24"/>
        </w:rPr>
        <w:t>десятилетий, целесообразно употреблять иноязычные слова;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 xml:space="preserve">использовать толковые словари, словари пословиц и поговорок, фразеологические словари, словари иностранных слов, словари синонимов, антонимов, учебные этимологические словари, грамматические словари </w:t>
      </w:r>
      <w:r>
        <w:rPr>
          <w:sz w:val="24"/>
        </w:rPr>
        <w:t>и справочники, орфографические словари, справочники по пунктуации (в том числе мультимедийные).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b/>
          <w:sz w:val="24"/>
        </w:rPr>
      </w:pPr>
      <w:r>
        <w:rPr>
          <w:b/>
          <w:sz w:val="24"/>
        </w:rPr>
        <w:t>Культура речи: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соблюдать нормы ударения в глаголах, причастиях, деепричастиях, наречиях, в словоформах с непроизводными предлогами (в рамках изученного), различ</w:t>
      </w:r>
      <w:r>
        <w:rPr>
          <w:sz w:val="24"/>
        </w:rPr>
        <w:t>ать основные и допустимые нормативные варианты постановки ударения в глаголах, причастиях, деепричастиях, наречиях, в словоформах с непроизводными предлогами;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употреблять слова в соответствии с их лексическим значением и требованием лексической сочетаемост</w:t>
      </w:r>
      <w:r>
        <w:rPr>
          <w:sz w:val="24"/>
        </w:rPr>
        <w:t>и, соблюдать нормы употребления паронимов;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анализировать и различать типичные грамматические ошибки (в рамках изученного), корректировать устную и письменную речь с учётом её соответствия основным нормам современного литературного языка;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 xml:space="preserve">употреблять слова </w:t>
      </w:r>
      <w:r>
        <w:rPr>
          <w:sz w:val="24"/>
        </w:rPr>
        <w:t>с учётом вариантов современных орфоэпических, грамматических и стилистических норм;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анализировать и оценивать с точки зрения норм современного русского литературного языка чужую и собственную речь;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использовать принципы этикетного общения, лежащие в основе</w:t>
      </w:r>
      <w:r>
        <w:rPr>
          <w:sz w:val="24"/>
        </w:rPr>
        <w:t xml:space="preserve"> национального русского речевого этикета (запрет на употребление грубых слов, выражений, фраз, исключение категоричности в разговоре и так далее), соблюдать нормы русского невербального этикета;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использовать толковые, орфоэпические словари, словари синоним</w:t>
      </w:r>
      <w:r>
        <w:rPr>
          <w:sz w:val="24"/>
        </w:rPr>
        <w:t>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b/>
          <w:sz w:val="24"/>
        </w:rPr>
      </w:pPr>
      <w:r>
        <w:rPr>
          <w:b/>
          <w:sz w:val="24"/>
        </w:rPr>
        <w:lastRenderedPageBreak/>
        <w:t>Речь. Речевая деятельность. Текст: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использовать разные виды речевой деятельности для решения учебн</w:t>
      </w:r>
      <w:r>
        <w:rPr>
          <w:sz w:val="24"/>
        </w:rPr>
        <w:t xml:space="preserve">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</w:t>
      </w:r>
      <w:r>
        <w:rPr>
          <w:sz w:val="24"/>
        </w:rPr>
        <w:t>словарей для решения учебных задач;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характеризовать традиции русского речевого общения, уместно использовать коммуникативные стратегии и тактики при контактном общении: убеждение, комплимент, спор, дискуссия;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анализировать логико-смысловую структуру текста</w:t>
      </w:r>
      <w:r>
        <w:rPr>
          <w:sz w:val="24"/>
        </w:rPr>
        <w:t>, распознавать виды абзацев, распознавать и анализировать разные типы заголовков текста, использовать различные типы заголовков при создании собственных текстов;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анализировать и создавать тексты рекламного типа, текст в жанре путевых заметок, анализировать</w:t>
      </w:r>
      <w:r>
        <w:rPr>
          <w:sz w:val="24"/>
        </w:rPr>
        <w:t xml:space="preserve"> художественный текст с использованием его сильных позиций;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владеть правилами информационно</w:t>
      </w:r>
      <w:r>
        <w:rPr>
          <w:sz w:val="24"/>
        </w:rPr>
        <w:t>й безопасности при общении в социальных</w:t>
      </w:r>
    </w:p>
    <w:p w:rsidR="00907829" w:rsidRDefault="006F1C44">
      <w:pPr>
        <w:pStyle w:val="2"/>
        <w:shd w:val="clear" w:color="auto" w:fill="auto"/>
        <w:spacing w:before="0" w:after="0"/>
        <w:rPr>
          <w:sz w:val="24"/>
        </w:rPr>
      </w:pPr>
      <w:r>
        <w:rPr>
          <w:sz w:val="24"/>
        </w:rPr>
        <w:t>сетях.</w:t>
      </w:r>
    </w:p>
    <w:p w:rsidR="00907829" w:rsidRDefault="006F1C44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КЛАСС</w:t>
      </w:r>
    </w:p>
    <w:p w:rsidR="00907829" w:rsidRDefault="006F1C44">
      <w:pPr>
        <w:pStyle w:val="2"/>
        <w:shd w:val="clear" w:color="auto" w:fill="auto"/>
        <w:tabs>
          <w:tab w:val="left" w:pos="1949"/>
        </w:tabs>
        <w:spacing w:before="0" w:after="0"/>
        <w:rPr>
          <w:sz w:val="24"/>
        </w:rPr>
      </w:pPr>
      <w:r>
        <w:rPr>
          <w:sz w:val="24"/>
        </w:rPr>
        <w:t>Предметные результаты освоения программы по родному (русскому) языку к концу обучения в 8 классе.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b/>
          <w:sz w:val="24"/>
        </w:rPr>
      </w:pPr>
      <w:r>
        <w:rPr>
          <w:b/>
          <w:sz w:val="24"/>
        </w:rPr>
        <w:t>Язык и культура: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 xml:space="preserve">иметь представление об истории развития лексического состава русского языка, </w:t>
      </w:r>
      <w:r>
        <w:rPr>
          <w:sz w:val="24"/>
        </w:rPr>
        <w:t>характеризовать лексику русского языка с точки зрения происхождения (в рамках изученного с использованием словарей);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представлять роль старославянского языка в развитии русского литературного языка, характеризовать особенности употребления старославянизмов</w:t>
      </w:r>
      <w:r>
        <w:rPr>
          <w:sz w:val="24"/>
        </w:rPr>
        <w:t xml:space="preserve"> в современном русском языке (в рамках изученного с использованием словарей);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характеризовать заимствованные слова по языку-источнику (из славянских и неславянских языков), времени вхождения (самые древние и более поздние) (в рамках изученного с использова</w:t>
      </w:r>
      <w:r>
        <w:rPr>
          <w:sz w:val="24"/>
        </w:rPr>
        <w:t>нием словарей), сфере функционирования;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определять значения лексических заимствований последних десятилетий и особенности их употребления в разговорной речи, современной публицистике, в том числе в дисплейных текстах, оценивать целесообразность их употребл</w:t>
      </w:r>
      <w:r>
        <w:rPr>
          <w:sz w:val="24"/>
        </w:rPr>
        <w:t>ения, целесообразно употреблять иноязычные слова;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иметь представление об исторических особенностях русского речевого этикета (обращение), характеризовать основные особенности современного русского речевого этикета;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 xml:space="preserve">использовать толковые словари, словари </w:t>
      </w:r>
      <w:r>
        <w:rPr>
          <w:sz w:val="24"/>
        </w:rPr>
        <w:t xml:space="preserve">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</w:t>
      </w:r>
      <w:r>
        <w:rPr>
          <w:sz w:val="24"/>
        </w:rPr>
        <w:t>том числе мультимедийные).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b/>
          <w:sz w:val="24"/>
        </w:rPr>
      </w:pPr>
      <w:r>
        <w:rPr>
          <w:b/>
          <w:sz w:val="24"/>
        </w:rPr>
        <w:t>Культура речи: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различать варианты орфоэпической и акцентологической нормы, употреблять слова с учётом произносительных и стилистических вариантов современной орфоэпической нормы;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иметь представление об активных процессах современ</w:t>
      </w:r>
      <w:r>
        <w:rPr>
          <w:sz w:val="24"/>
        </w:rPr>
        <w:t>ного русского языка в области произношения и ударения (в рамках изученного);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омонимов, паронимов;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коррект</w:t>
      </w:r>
      <w:r>
        <w:rPr>
          <w:sz w:val="24"/>
        </w:rPr>
        <w:t xml:space="preserve">но употреблять термины в текстах учебно-научного стиля, в </w:t>
      </w:r>
      <w:r>
        <w:rPr>
          <w:sz w:val="24"/>
        </w:rPr>
        <w:lastRenderedPageBreak/>
        <w:t>публицистических и художественных текстах (в рамках изученного);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анализировать и оценивать с точки зрения норм современного русского литературного языка чужую и собственную речь, корректировать речь</w:t>
      </w:r>
      <w:r>
        <w:rPr>
          <w:sz w:val="24"/>
        </w:rPr>
        <w:t xml:space="preserve"> с учётом её соответствия основным нормам современного литературного языка;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распознавать типичные ошибки согласования и управления в русском языке, редактировать предложения с целью исправления синтаксических грамматических ошибок;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характеризовать и оценив</w:t>
      </w:r>
      <w:r>
        <w:rPr>
          <w:sz w:val="24"/>
        </w:rPr>
        <w:t>ать активные процессы в речевом этикете (в рамках изученного), использовать приёмы, помогающие противостоять речевой агрессии, соблюдать русскую этикетную вербальную и невербальную манеру общения;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использовать толковые, орфоэпические словари, словари синон</w:t>
      </w:r>
      <w:r>
        <w:rPr>
          <w:sz w:val="24"/>
        </w:rPr>
        <w:t>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b/>
          <w:sz w:val="24"/>
        </w:rPr>
      </w:pPr>
      <w:r>
        <w:rPr>
          <w:b/>
          <w:sz w:val="24"/>
        </w:rPr>
        <w:t>Речь. Речевая деятельность. Текст: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использовать разные виды речевой деятельности для решения уче</w:t>
      </w:r>
      <w:r>
        <w:rPr>
          <w:sz w:val="24"/>
        </w:rPr>
        <w:t>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информации; использовать графики, диаграммы, план, схемы для представления информации;</w:t>
      </w:r>
    </w:p>
    <w:p w:rsidR="00907829" w:rsidRDefault="006F1C44">
      <w:pPr>
        <w:pStyle w:val="2"/>
        <w:shd w:val="clear" w:color="auto" w:fill="auto"/>
        <w:spacing w:before="0" w:after="0"/>
        <w:ind w:firstLine="740"/>
        <w:rPr>
          <w:sz w:val="24"/>
        </w:rPr>
      </w:pPr>
      <w:r>
        <w:rPr>
          <w:sz w:val="24"/>
        </w:rPr>
        <w:t>и</w:t>
      </w:r>
      <w:r>
        <w:rPr>
          <w:sz w:val="24"/>
        </w:rPr>
        <w:t>спользовать основные способы и правила эффективной аргументации</w:t>
      </w:r>
    </w:p>
    <w:p w:rsidR="00907829" w:rsidRDefault="006F1C44">
      <w:pPr>
        <w:pStyle w:val="2"/>
        <w:shd w:val="clear" w:color="auto" w:fill="auto"/>
        <w:spacing w:before="0" w:after="0"/>
        <w:rPr>
          <w:sz w:val="24"/>
        </w:rPr>
      </w:pPr>
      <w:r>
        <w:rPr>
          <w:sz w:val="24"/>
        </w:rPr>
        <w:t>в процессе учебно-научного общения, стандартные обороты речи и знание правил корректной дискуссии; участвовать в дискуссии;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анализировать структурные элементы и языковые особенности письма как</w:t>
      </w:r>
      <w:r>
        <w:rPr>
          <w:sz w:val="24"/>
        </w:rPr>
        <w:t xml:space="preserve"> жанра публицистического стиля речи, создавать сочинение в жанре письма (в том числе электронного);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</w:t>
      </w:r>
      <w:r>
        <w:rPr>
          <w:sz w:val="24"/>
        </w:rPr>
        <w:t>й форме;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>строить устные учебно-научные сообщения различных видов, составлять рецензию на реферат, на проектную работу одноклассника, доклад, принимать участие в учебно-научной дискуссии;</w:t>
      </w:r>
    </w:p>
    <w:p w:rsidR="00907829" w:rsidRDefault="006F1C44">
      <w:pPr>
        <w:pStyle w:val="2"/>
        <w:shd w:val="clear" w:color="auto" w:fill="auto"/>
        <w:spacing w:before="0" w:after="0"/>
        <w:ind w:firstLine="760"/>
        <w:rPr>
          <w:sz w:val="24"/>
        </w:rPr>
      </w:pPr>
      <w:r>
        <w:rPr>
          <w:sz w:val="24"/>
        </w:rPr>
        <w:t xml:space="preserve">владеть правилами информационной безопасности при общении в </w:t>
      </w:r>
      <w:r>
        <w:rPr>
          <w:sz w:val="24"/>
        </w:rPr>
        <w:t>социальных</w:t>
      </w:r>
    </w:p>
    <w:p w:rsidR="00907829" w:rsidRDefault="006F1C44">
      <w:pPr>
        <w:pStyle w:val="2"/>
        <w:shd w:val="clear" w:color="auto" w:fill="auto"/>
        <w:spacing w:before="0" w:after="0"/>
        <w:rPr>
          <w:sz w:val="24"/>
        </w:rPr>
      </w:pPr>
      <w:r>
        <w:rPr>
          <w:sz w:val="24"/>
        </w:rPr>
        <w:t>сетях.</w:t>
      </w:r>
    </w:p>
    <w:p w:rsidR="00907829" w:rsidRDefault="006F1C44">
      <w:pPr>
        <w:pStyle w:val="2"/>
        <w:numPr>
          <w:ilvl w:val="0"/>
          <w:numId w:val="3"/>
        </w:numPr>
        <w:shd w:val="clear" w:color="auto" w:fill="auto"/>
        <w:spacing w:before="0" w:after="0"/>
        <w:rPr>
          <w:b/>
          <w:sz w:val="24"/>
        </w:rPr>
      </w:pPr>
      <w:r>
        <w:rPr>
          <w:b/>
          <w:sz w:val="24"/>
        </w:rPr>
        <w:t>КЛАСС</w:t>
      </w:r>
    </w:p>
    <w:p w:rsidR="00907829" w:rsidRDefault="006F1C44">
      <w:pPr>
        <w:widowControl w:val="0"/>
        <w:tabs>
          <w:tab w:val="left" w:pos="195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Предметные результаты освоения программы по родному (русскому) языку к концу обучения в 9 классе.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Язык и культура: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понимать и истолковывать значения русских слов с национально-культурным компонентом (в рамках изученного), правильно </w:t>
      </w:r>
      <w:r>
        <w:rPr>
          <w:rFonts w:ascii="Times New Roman" w:hAnsi="Times New Roman"/>
          <w:color w:val="000000"/>
          <w:sz w:val="24"/>
        </w:rPr>
        <w:t>употреблять их в речи, иметь представление о русской языковой картине мира, приводить примеры национального своеобразия, богатства, выразительности родного русского языка, анализировать национальное своеобразие общеязыковых и художественных метафор;</w:t>
      </w:r>
    </w:p>
    <w:p w:rsidR="00907829" w:rsidRDefault="006F1C44">
      <w:pPr>
        <w:widowControl w:val="0"/>
        <w:tabs>
          <w:tab w:val="left" w:pos="3854"/>
          <w:tab w:val="left" w:pos="6413"/>
          <w:tab w:val="left" w:pos="7440"/>
          <w:tab w:val="left" w:pos="8887"/>
        </w:tabs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иметь </w:t>
      </w:r>
      <w:r>
        <w:rPr>
          <w:rFonts w:ascii="Times New Roman" w:hAnsi="Times New Roman"/>
          <w:color w:val="000000"/>
          <w:sz w:val="24"/>
        </w:rPr>
        <w:t>представление о ключевых словах русской культуры, текстах с точки зрения употребления в</w:t>
      </w:r>
      <w:r>
        <w:rPr>
          <w:rFonts w:ascii="Times New Roman" w:hAnsi="Times New Roman"/>
          <w:color w:val="000000"/>
          <w:sz w:val="24"/>
        </w:rPr>
        <w:tab/>
        <w:t>них ключевых</w:t>
      </w:r>
      <w:r>
        <w:rPr>
          <w:rFonts w:ascii="Times New Roman" w:hAnsi="Times New Roman"/>
          <w:color w:val="000000"/>
          <w:sz w:val="24"/>
        </w:rPr>
        <w:tab/>
        <w:t>слов</w:t>
      </w:r>
      <w:r>
        <w:rPr>
          <w:rFonts w:ascii="Times New Roman" w:hAnsi="Times New Roman"/>
          <w:color w:val="000000"/>
          <w:sz w:val="24"/>
        </w:rPr>
        <w:tab/>
        <w:t>русской</w:t>
      </w:r>
      <w:r>
        <w:rPr>
          <w:rFonts w:ascii="Times New Roman" w:hAnsi="Times New Roman"/>
          <w:color w:val="000000"/>
          <w:sz w:val="24"/>
        </w:rPr>
        <w:tab/>
        <w:t>культуры</w:t>
      </w:r>
    </w:p>
    <w:p w:rsidR="00907829" w:rsidRDefault="006F1C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(в рамках изученного);</w:t>
      </w:r>
    </w:p>
    <w:p w:rsidR="00907829" w:rsidRDefault="006F1C44">
      <w:pPr>
        <w:widowControl w:val="0"/>
        <w:tabs>
          <w:tab w:val="left" w:pos="2213"/>
          <w:tab w:val="left" w:pos="4354"/>
          <w:tab w:val="left" w:pos="6413"/>
          <w:tab w:val="left" w:pos="7834"/>
          <w:tab w:val="left" w:pos="8887"/>
        </w:tabs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понимать и истолковывать значения фразеологических оборотов с национально-культурным компонентом, анализироват</w:t>
      </w:r>
      <w:r>
        <w:rPr>
          <w:rFonts w:ascii="Times New Roman" w:hAnsi="Times New Roman"/>
          <w:color w:val="000000"/>
          <w:sz w:val="24"/>
        </w:rPr>
        <w:t>ь историю происхождения фразеологических оборотов, уместно употреблять их, распознавать источники крылатых слов и выражений (в рамках изученного), правильно употреблять пословицы,</w:t>
      </w:r>
      <w:r>
        <w:rPr>
          <w:rFonts w:ascii="Times New Roman" w:hAnsi="Times New Roman"/>
          <w:color w:val="000000"/>
          <w:sz w:val="24"/>
        </w:rPr>
        <w:tab/>
        <w:t>поговорки,</w:t>
      </w:r>
      <w:r>
        <w:rPr>
          <w:rFonts w:ascii="Times New Roman" w:hAnsi="Times New Roman"/>
          <w:color w:val="000000"/>
          <w:sz w:val="24"/>
        </w:rPr>
        <w:tab/>
        <w:t>крылатые</w:t>
      </w:r>
      <w:r>
        <w:rPr>
          <w:rFonts w:ascii="Times New Roman" w:hAnsi="Times New Roman"/>
          <w:color w:val="000000"/>
          <w:sz w:val="24"/>
        </w:rPr>
        <w:tab/>
        <w:t>слова</w:t>
      </w:r>
      <w:r>
        <w:rPr>
          <w:rFonts w:ascii="Times New Roman" w:hAnsi="Times New Roman"/>
          <w:color w:val="000000"/>
          <w:sz w:val="24"/>
        </w:rPr>
        <w:tab/>
        <w:t>и</w:t>
      </w:r>
      <w:r>
        <w:rPr>
          <w:rFonts w:ascii="Times New Roman" w:hAnsi="Times New Roman"/>
          <w:color w:val="000000"/>
          <w:sz w:val="24"/>
        </w:rPr>
        <w:tab/>
        <w:t>выражения</w:t>
      </w:r>
    </w:p>
    <w:p w:rsidR="00907829" w:rsidRDefault="006F1C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различных ситуациях речевого общения</w:t>
      </w:r>
      <w:r>
        <w:rPr>
          <w:rFonts w:ascii="Times New Roman" w:hAnsi="Times New Roman"/>
          <w:color w:val="000000"/>
          <w:sz w:val="24"/>
        </w:rPr>
        <w:t xml:space="preserve"> (в рамках изученного);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характеризовать влияние внешних и внутренних факторов изменений в русском </w:t>
      </w:r>
      <w:r>
        <w:rPr>
          <w:rFonts w:ascii="Times New Roman" w:hAnsi="Times New Roman"/>
          <w:color w:val="000000"/>
          <w:sz w:val="24"/>
        </w:rPr>
        <w:lastRenderedPageBreak/>
        <w:t>языке (в рамках изученного), иметь представление об основных активных процессах в современном русском языке (основные тенденции, отдельные примеры в рамках из</w:t>
      </w:r>
      <w:r>
        <w:rPr>
          <w:rFonts w:ascii="Times New Roman" w:hAnsi="Times New Roman"/>
          <w:color w:val="000000"/>
          <w:sz w:val="24"/>
        </w:rPr>
        <w:t>ученного);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иметь представление об особенностях новых иноязычных заимствований в современном русском языке, определять значения лексических заимствований последних десятилетий;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характеризовать словообразовательные неологизмы по сфере употребления и </w:t>
      </w:r>
      <w:r>
        <w:rPr>
          <w:rFonts w:ascii="Times New Roman" w:hAnsi="Times New Roman"/>
          <w:color w:val="000000"/>
          <w:sz w:val="24"/>
        </w:rPr>
        <w:t>стилистической окраске, целесообразно употреблять иноязычные слова;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объяснять причины изменения лексических значений слов и их стилистической окраски в современном русском языке (на конкретных примерах);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толковые словари, словари иностранных с</w:t>
      </w:r>
      <w:r>
        <w:rPr>
          <w:rFonts w:ascii="Times New Roman" w:hAnsi="Times New Roman"/>
          <w:color w:val="000000"/>
          <w:sz w:val="24"/>
        </w:rPr>
        <w:t>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</w:t>
      </w:r>
      <w:r>
        <w:rPr>
          <w:rFonts w:ascii="Times New Roman" w:hAnsi="Times New Roman"/>
          <w:color w:val="000000"/>
          <w:sz w:val="24"/>
        </w:rPr>
        <w:t>ьтимедийные).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Культура речи: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понимать и характеризовать активные процессы в области произношения и ударения (в рамках изученного), способы фиксации произносительных норм в современных орфоэпических словарях;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варианты орфоэпической и акцентологиче</w:t>
      </w:r>
      <w:r>
        <w:rPr>
          <w:rFonts w:ascii="Times New Roman" w:hAnsi="Times New Roman"/>
          <w:color w:val="000000"/>
          <w:sz w:val="24"/>
        </w:rPr>
        <w:t>ской нормы, соблюдать нормы произношения и ударения в отдельных грамматических формах самостоятельных частей речи (в рамках изученного), употреблять слова с учётом произносительных вариантов современной орфоэпической нормы;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слова в соответствии</w:t>
      </w:r>
      <w:r>
        <w:rPr>
          <w:rFonts w:ascii="Times New Roman" w:hAnsi="Times New Roman"/>
          <w:color w:val="000000"/>
          <w:sz w:val="24"/>
        </w:rPr>
        <w:t xml:space="preserve"> с их лексическим значением и требованием лексической сочетаемости (в рамках изученного); распознавать частотные примеры тавтологии и плеоназма;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соблюдать синтаксические нормы современного русского литературного языка: предложно-падежное управление, постро</w:t>
      </w:r>
      <w:r>
        <w:rPr>
          <w:rFonts w:ascii="Times New Roman" w:hAnsi="Times New Roman"/>
          <w:color w:val="000000"/>
          <w:sz w:val="24"/>
        </w:rPr>
        <w:t>ение простых предложений, сложных предложений разных видов, предложений с косвенной речью;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распознавать и исправлять типичные ошибки в предложно-падежном управлении, построении простых предложений, сложных предложений разных видов, предложений с косвенной </w:t>
      </w:r>
      <w:r>
        <w:rPr>
          <w:rFonts w:ascii="Times New Roman" w:hAnsi="Times New Roman"/>
          <w:color w:val="000000"/>
          <w:sz w:val="24"/>
        </w:rPr>
        <w:t>речью;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оценивать с точки зрения норм, вариантов норм современного русского литературного языка чужую и собственную речь, корректировать речь с учётом её соответствия основным нормам и вариантам норм современного литературного языка;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</w:t>
      </w:r>
      <w:r>
        <w:rPr>
          <w:rFonts w:ascii="Times New Roman" w:hAnsi="Times New Roman"/>
          <w:color w:val="000000"/>
          <w:sz w:val="24"/>
        </w:rPr>
        <w:t>овать при общении в Интернет-среде этикетные формы и устойчивые формулы, принципы этикетного общения, лежащие в основе национального русского речевого этикета, соблюдать нормы русского этикетного речевого поведения в ситуациях делового общения;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</w:t>
      </w:r>
      <w:r>
        <w:rPr>
          <w:rFonts w:ascii="Times New Roman" w:hAnsi="Times New Roman"/>
          <w:color w:val="000000"/>
          <w:sz w:val="24"/>
        </w:rPr>
        <w:t>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Речь. Речевая деятельность. Текст: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пользоваться </w:t>
      </w:r>
      <w:r>
        <w:rPr>
          <w:rFonts w:ascii="Times New Roman" w:hAnsi="Times New Roman"/>
          <w:color w:val="000000"/>
          <w:sz w:val="24"/>
        </w:rPr>
        <w:t>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(инфографика, ди</w:t>
      </w:r>
      <w:r>
        <w:rPr>
          <w:rFonts w:ascii="Times New Roman" w:hAnsi="Times New Roman"/>
          <w:color w:val="000000"/>
          <w:sz w:val="24"/>
        </w:rPr>
        <w:t>аграмма, дисплейный текст и другое);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 (аннотация, конспект), использовать графики, диаграм</w:t>
      </w:r>
      <w:r>
        <w:rPr>
          <w:rFonts w:ascii="Times New Roman" w:hAnsi="Times New Roman"/>
          <w:color w:val="000000"/>
          <w:sz w:val="24"/>
        </w:rPr>
        <w:t>мы, схемы для представления информации;</w:t>
      </w:r>
    </w:p>
    <w:p w:rsidR="00907829" w:rsidRDefault="006F1C44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структурные элементы и языковые особенности анекдота, шутки, уместно использовать жанры разговорной речи в ситуациях неформального общения;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структурные элементы и языковые особенности дело</w:t>
      </w:r>
      <w:r>
        <w:rPr>
          <w:rFonts w:ascii="Times New Roman" w:hAnsi="Times New Roman"/>
          <w:color w:val="000000"/>
          <w:sz w:val="24"/>
        </w:rPr>
        <w:t>вого письма;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создавать устные учебно-научные сообщения различных видов, отзыв на проектную работу одноклассника, принимать участие в учебно-научной дискуссии;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понимать и использовать в собственной речевой практике прецедентные тексты;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созда</w:t>
      </w:r>
      <w:r>
        <w:rPr>
          <w:rFonts w:ascii="Times New Roman" w:hAnsi="Times New Roman"/>
          <w:color w:val="000000"/>
          <w:sz w:val="24"/>
        </w:rPr>
        <w:t>вать тексты публицистических жанров (проблемный очерк);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 как результат проектной (исследовательской) деятельности, оформлять реферат в письменной форме и представлять его в устной и письменной форме;</w:t>
      </w:r>
    </w:p>
    <w:p w:rsidR="00907829" w:rsidRDefault="006F1C44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владеть правилами информационной безопас</w:t>
      </w:r>
      <w:r>
        <w:rPr>
          <w:rFonts w:ascii="Times New Roman" w:hAnsi="Times New Roman"/>
          <w:color w:val="000000"/>
          <w:sz w:val="24"/>
        </w:rPr>
        <w:t>ности при общении в социальных</w:t>
      </w:r>
    </w:p>
    <w:p w:rsidR="00907829" w:rsidRDefault="006F1C4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сетях.</w:t>
      </w:r>
    </w:p>
    <w:p w:rsidR="00907829" w:rsidRDefault="00907829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</w:rPr>
      </w:pPr>
    </w:p>
    <w:p w:rsidR="00907829" w:rsidRDefault="00907829">
      <w:pPr>
        <w:pStyle w:val="2"/>
        <w:shd w:val="clear" w:color="auto" w:fill="auto"/>
        <w:tabs>
          <w:tab w:val="left" w:pos="1640"/>
        </w:tabs>
        <w:spacing w:before="0" w:after="0"/>
        <w:ind w:left="740"/>
        <w:rPr>
          <w:b/>
          <w:sz w:val="24"/>
        </w:rPr>
        <w:sectPr w:rsidR="00907829">
          <w:pgSz w:w="11906" w:h="16838"/>
          <w:pgMar w:top="851" w:right="850" w:bottom="1134" w:left="1701" w:header="708" w:footer="708" w:gutter="0"/>
          <w:cols w:space="720"/>
        </w:sectPr>
      </w:pPr>
    </w:p>
    <w:p w:rsidR="00907829" w:rsidRDefault="006F1C4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ТЕМАТИЧЕСКОЕ ПЛАНИРОВАНИЕ</w:t>
      </w: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 КЛАСС</w:t>
      </w: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>34 часа</w:t>
      </w:r>
    </w:p>
    <w:p w:rsidR="00907829" w:rsidRDefault="009078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4568" w:type="dxa"/>
        <w:tblInd w:w="232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144"/>
        <w:gridCol w:w="960"/>
        <w:gridCol w:w="324"/>
        <w:gridCol w:w="2448"/>
        <w:gridCol w:w="2556"/>
        <w:gridCol w:w="4200"/>
      </w:tblGrid>
      <w:tr w:rsidR="00907829">
        <w:trPr>
          <w:trHeight w:val="288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1456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>Язык и культура</w:t>
            </w: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и культура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https://m.edsoo.ru/7f413034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 Культура речи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орфоэпические нормы современного русского литературного языка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https://m.edsoo.ru/7f413034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https://m.edsoo.ru/7f413034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грамматические нормы современного русского литературного языка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https://m.edsoo.ru/7f413034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4"/>
              </w:rPr>
              <w:t>Речь. Речевая деятельность. Текст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Речевой </w:t>
            </w:r>
            <w:r>
              <w:rPr>
                <w:rFonts w:ascii="Times New Roman" w:hAnsi="Times New Roman"/>
                <w:sz w:val="24"/>
              </w:rPr>
              <w:t>этикет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https://m.edsoo.ru/7f413034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52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</w:tbl>
    <w:p w:rsidR="00907829" w:rsidRDefault="00907829">
      <w:pPr>
        <w:pStyle w:val="2"/>
        <w:shd w:val="clear" w:color="auto" w:fill="auto"/>
        <w:tabs>
          <w:tab w:val="left" w:pos="1640"/>
        </w:tabs>
        <w:spacing w:before="0" w:after="0"/>
        <w:ind w:left="740"/>
        <w:rPr>
          <w:b/>
          <w:sz w:val="24"/>
        </w:rPr>
      </w:pPr>
    </w:p>
    <w:p w:rsidR="00907829" w:rsidRDefault="0090782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907829" w:rsidRDefault="00907829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b/>
          <w:color w:val="000000"/>
          <w:sz w:val="24"/>
        </w:rPr>
      </w:pP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 КЛАСС</w:t>
      </w: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>34 часа</w:t>
      </w:r>
    </w:p>
    <w:p w:rsidR="00907829" w:rsidRDefault="009078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4568" w:type="dxa"/>
        <w:tblInd w:w="232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144"/>
        <w:gridCol w:w="960"/>
        <w:gridCol w:w="324"/>
        <w:gridCol w:w="2448"/>
        <w:gridCol w:w="2556"/>
        <w:gridCol w:w="4200"/>
      </w:tblGrid>
      <w:tr w:rsidR="00907829">
        <w:trPr>
          <w:trHeight w:val="288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1456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>Язык и культура</w:t>
            </w: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-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Краткая история русского литературного языка. Роль церковнославянского (старославянского) языка в развитии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Национально-культурное своеобразие диалектизмов., обрядах, обычаях, народном календаре и другое Использование диалектной лексики Диалекты как часть народной культуры. Диалектизмы. Сведения о диалектных названиях предметов быта, значениях слов, понятиях,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свойственных литературному языку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несущих информацию о способах ведения хозяйства, особенностях семейного укладав произведениях художественной литературы.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https://m.edsoo.ru/7f414452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4"/>
              </w:rPr>
              <w:t>Речь. Речевая деятельность. Текст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Эффективные приёмы чтения. Предтекстовый, текстовый и послетекстовый этапы работы.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Тексты описательного типа: определение, собственно описание, пояснение.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речь.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о событии, «бывальщины». 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</w:t>
            </w:r>
            <w:r>
              <w:rPr>
                <w:rFonts w:ascii="Times New Roman" w:hAnsi="Times New Roman"/>
                <w:color w:val="000000"/>
                <w:sz w:val="24"/>
              </w:rPr>
              <w:t>ие, ответ-добавление, ответ-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      </w:r>
          </w:p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</w:t>
            </w:r>
            <w:r>
              <w:rPr>
                <w:rFonts w:ascii="Times New Roman" w:hAnsi="Times New Roman"/>
                <w:color w:val="000000"/>
                <w:sz w:val="24"/>
              </w:rPr>
              <w:t>ль. Устное выступление.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https://m.edsoo.ru/7f414452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52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7829" w:rsidRDefault="0090782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907829" w:rsidRDefault="00907829">
      <w:pPr>
        <w:pStyle w:val="2"/>
        <w:shd w:val="clear" w:color="auto" w:fill="auto"/>
        <w:tabs>
          <w:tab w:val="left" w:pos="1631"/>
        </w:tabs>
        <w:spacing w:before="0" w:after="0"/>
        <w:rPr>
          <w:b/>
          <w:sz w:val="24"/>
        </w:rPr>
      </w:pPr>
    </w:p>
    <w:p w:rsidR="00907829" w:rsidRDefault="00907829">
      <w:pPr>
        <w:pStyle w:val="2"/>
        <w:shd w:val="clear" w:color="auto" w:fill="auto"/>
        <w:tabs>
          <w:tab w:val="left" w:pos="1631"/>
        </w:tabs>
        <w:spacing w:before="0" w:after="0"/>
        <w:rPr>
          <w:sz w:val="24"/>
        </w:rPr>
      </w:pP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 КЛАСС</w:t>
      </w: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>34 часа</w:t>
      </w:r>
    </w:p>
    <w:p w:rsidR="00907829" w:rsidRDefault="009078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4568" w:type="dxa"/>
        <w:tblInd w:w="232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144"/>
        <w:gridCol w:w="960"/>
        <w:gridCol w:w="324"/>
        <w:gridCol w:w="2448"/>
        <w:gridCol w:w="2556"/>
        <w:gridCol w:w="4200"/>
      </w:tblGrid>
      <w:tr w:rsidR="00907829">
        <w:trPr>
          <w:trHeight w:val="288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1456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>Язык и культура</w:t>
            </w: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-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языка как объективный процесс. Связь исторического развития языка с историей общества. Факторы, влияющие на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языка: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политические события и изменения в обществе, развитие науки и техники, влияние других языков.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https://m.edsoo.ru/7f4159f6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-4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 как живые свидетели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</w:t>
            </w:r>
            <w:r>
              <w:rPr>
                <w:rFonts w:ascii="Times New Roman" w:hAnsi="Times New Roman"/>
                <w:color w:val="000000"/>
                <w:sz w:val="24"/>
              </w:rPr>
              <w:t>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речевом контексте.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https://m.edsoo.ru/7f4159f6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Перераспределение пластов лексики между активным и пассивным запасом слов. Актуализация устаревшей лексики в новом речевом контексте.</w:t>
            </w:r>
            <w:r>
              <w:rPr>
                <w:rFonts w:ascii="Times New Roman" w:hAnsi="Times New Roman"/>
                <w:sz w:val="24"/>
              </w:rPr>
              <w:t xml:space="preserve">Лексические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заимствования последних десятилетий. </w:t>
            </w:r>
            <w:r>
              <w:rPr>
                <w:rFonts w:ascii="Times New Roman" w:hAnsi="Times New Roman"/>
                <w:sz w:val="24"/>
              </w:rPr>
              <w:t>Употребление иноязычных</w:t>
            </w:r>
            <w:r>
              <w:rPr>
                <w:sz w:val="24"/>
              </w:rPr>
              <w:t xml:space="preserve"> слов как проблема культуры речи.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https://m.edsoo.ru/7f4159f6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 Культура речи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орфоэпические нормы современного русского </w:t>
            </w:r>
            <w:r>
              <w:rPr>
                <w:rFonts w:ascii="Times New Roman" w:hAnsi="Times New Roman"/>
                <w:sz w:val="24"/>
              </w:rPr>
              <w:t>литературного языка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https://m.edsoo.ru/7f4159f6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https://m.edsoo.ru/7f4159f6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грамматические нормы современного русского литературного языка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https://m.edsoo.ru/7f4159f6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4"/>
              </w:rPr>
              <w:t xml:space="preserve">Речь. Речевая </w:t>
            </w:r>
            <w:r>
              <w:rPr>
                <w:rFonts w:ascii="Times New Roman" w:hAnsi="Times New Roman"/>
                <w:b/>
                <w:sz w:val="24"/>
              </w:rPr>
              <w:t>деятельность. Текст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Традиции русского речевого общения. Коммуникативные стратегии и тактики устного общения: убеждение, комплимент, уговаривание, похвала.</w:t>
            </w:r>
          </w:p>
          <w:p w:rsidR="00907829" w:rsidRDefault="006F1C44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Виды абзацев.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Основные типы текстовых структур. Заголовки текстов, их типы.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Информативная функция заголовков. Тексты аргументативного типа: рассуждение, доказательство, объяснение.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Спор, виды спора. Корректные приёмы ведения спора. Дискуссия.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Путевые записки. Текст рекламного объявления, е</w:t>
            </w:r>
            <w:r>
              <w:rPr>
                <w:rFonts w:ascii="Times New Roman" w:hAnsi="Times New Roman"/>
                <w:color w:val="000000"/>
                <w:sz w:val="24"/>
              </w:rPr>
              <w:t>го языковые и структурные особенности.</w:t>
            </w:r>
          </w:p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Фактуальная и подтекстовая информация в текстах художественного стиля речи. Сильные позиции в художественных текстах. Притча.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https://m.edsoo.ru/7f4159f6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7829" w:rsidRDefault="009078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829" w:rsidRDefault="009078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4"/>
        </w:rPr>
        <w:t xml:space="preserve"> КЛАСС</w:t>
      </w: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>34 часа</w:t>
      </w:r>
    </w:p>
    <w:p w:rsidR="00907829" w:rsidRDefault="009078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4568" w:type="dxa"/>
        <w:tblInd w:w="232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144"/>
        <w:gridCol w:w="960"/>
        <w:gridCol w:w="324"/>
        <w:gridCol w:w="2448"/>
        <w:gridCol w:w="2556"/>
        <w:gridCol w:w="4200"/>
      </w:tblGrid>
      <w:tr w:rsidR="00907829">
        <w:trPr>
          <w:trHeight w:val="288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1456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>Язык и культура</w:t>
            </w: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Собственно, русские слова как база и основной источник развития лексики русского литературного языка.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Иноязычная лек</w:t>
            </w:r>
            <w:r>
              <w:rPr>
                <w:rFonts w:ascii="Times New Roman" w:hAnsi="Times New Roman"/>
                <w:color w:val="000000"/>
                <w:sz w:val="24"/>
              </w:rPr>
              <w:t>сика в разговорной речи, современной публицистике, в том числе в дисплейных текстах.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Благопожелание как ключевая идея речевого этикета. Речевой этикет и вежливость. «Ты»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«вы»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русском речевом этикете и в западноевропейском, американском </w:t>
            </w:r>
            <w:r>
              <w:rPr>
                <w:rFonts w:ascii="Times New Roman" w:hAnsi="Times New Roman"/>
                <w:color w:val="000000"/>
                <w:sz w:val="24"/>
              </w:rPr>
              <w:t>речевых этикетах. Специфика приветствий у русских и других народов.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https://m.edsoo.ru/7f417922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 Культура речи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шипящих, безударный [о] в словах иноязычного происхождения, произношение парных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твёрдости-мягкости согласных перед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иноязычного происхождения, произношение безударного [а]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ш, произношение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произношение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женских отчеств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-ична, -инична,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произношение твёрдого [н] перед мягкими [ф’] и [в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], прои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зношение мягкого [н] перед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чпщ.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акцентологические ошибки в современной речи. 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>ения терминов в публицистике, художественной литературе, разговорной речи. Типичные речевые ошибки, связанные с употреблением терминов. Нарушение точности словоупотребления заимствованных слов.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tps://m.edsoo.ru/7f417922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нормы. Отражение вариантов грамматической нормы в современных грамматических словарях и справочниках. Варианты грамматической нормы согласования сказуемого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подлежащим. Типичные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ошибки в согласовании и управлении.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https://m.edsoo.ru/7f417922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Активные процессы в речевом этикете. Новые варианты приветствия и прощания, возникшие в средствах массовой информации (далее </w:t>
            </w:r>
            <w:r>
              <w:rPr>
                <w:rFonts w:ascii="Times New Roman" w:hAnsi="Times New Roman"/>
                <w:color w:val="000000"/>
                <w:sz w:val="24"/>
              </w:rPr>
              <w:t>- СМИ): изменение обращений, использования собственных имён. Этикетные речевые тактики</w:t>
            </w:r>
          </w:p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 приёмы в коммуникации, помогающие противостоять речевой агрессии. Синонимия речевых формул.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.ru/7f417922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4"/>
              </w:rPr>
              <w:t>Речь. Речевая деятельность. Текст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Эффективные приёмы слушания. Предтекстовый, текстовый и послетекстовый этапы работы.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и средства получения и переработки информации.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аргументации: тезис, аргумент. Способы аргументации. Правила эффективной аргументации.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и его структура. Прямые и косвенные доказательства. Способы опровержения доводов оппонента: критика тезиса, критика аргументов, критика демонстрации.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</w:t>
            </w:r>
            <w:r>
              <w:rPr>
                <w:rFonts w:ascii="Times New Roman" w:hAnsi="Times New Roman"/>
                <w:color w:val="000000"/>
                <w:sz w:val="24"/>
              </w:rPr>
              <w:t>оворная речь. Самохарактеристика, самопрезентация, поздравление.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речи. Специфика оформления текста как результата проектной (исследовательской) деятельности. Реферат. Слово на защите реферата.</w:t>
            </w:r>
          </w:p>
          <w:p w:rsidR="00907829" w:rsidRDefault="006F1C44">
            <w:pPr>
              <w:widowControl w:val="0"/>
              <w:tabs>
                <w:tab w:val="left" w:pos="4152"/>
                <w:tab w:val="left" w:pos="5827"/>
                <w:tab w:val="left" w:pos="7358"/>
                <w:tab w:val="left" w:pos="826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Учебно-научная дискуссия.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>Стандартные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>обороты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>реч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>для участия</w:t>
            </w:r>
          </w:p>
          <w:p w:rsidR="00907829" w:rsidRDefault="006F1C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учебно-научной дискуссии.</w:t>
            </w:r>
          </w:p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Сочинение в жанре письма другу (в том числе электронного), страницы дневника.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https://m.edsoo.ru/7f417922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52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</w:tbl>
    <w:p w:rsidR="00907829" w:rsidRDefault="009078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 КЛАСС</w:t>
      </w:r>
    </w:p>
    <w:p w:rsidR="00907829" w:rsidRDefault="006F1C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>34 часа</w:t>
      </w:r>
    </w:p>
    <w:p w:rsidR="00907829" w:rsidRDefault="009078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4568" w:type="dxa"/>
        <w:tblInd w:w="232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144"/>
        <w:gridCol w:w="960"/>
        <w:gridCol w:w="324"/>
        <w:gridCol w:w="2448"/>
        <w:gridCol w:w="2556"/>
        <w:gridCol w:w="4200"/>
      </w:tblGrid>
      <w:tr w:rsidR="00907829">
        <w:trPr>
          <w:trHeight w:val="288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1456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>Язык и культура</w:t>
            </w: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</w:t>
            </w:r>
            <w:r>
              <w:rPr>
                <w:rFonts w:ascii="Times New Roman" w:hAnsi="Times New Roman"/>
                <w:color w:val="000000"/>
                <w:sz w:val="24"/>
              </w:rPr>
              <w:t>туры, кинофильмов, песен, рекламных текстов и тому подобное.</w:t>
            </w:r>
          </w:p>
          <w:p w:rsidR="00907829" w:rsidRDefault="006F1C44">
            <w:pPr>
              <w:spacing w:after="0" w:line="240" w:lineRule="auto"/>
              <w:ind w:left="-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тенденции, отдельные пр</w:t>
            </w:r>
            <w:r>
              <w:rPr>
                <w:rFonts w:ascii="Times New Roman" w:hAnsi="Times New Roman"/>
                <w:color w:val="000000"/>
                <w:sz w:val="24"/>
              </w:rPr>
              <w:t>имеры). Стремительный рост словарного состава языка: активизация процесса заимствования иноязычных слов, «неологический бум» - рождение новых слов, изменение значений и переосмысление имеющихся в языке слов, их стилистическая переоценка, создание новой фра</w:t>
            </w:r>
            <w:r>
              <w:rPr>
                <w:rFonts w:ascii="Times New Roman" w:hAnsi="Times New Roman"/>
                <w:color w:val="000000"/>
                <w:sz w:val="24"/>
              </w:rPr>
              <w:t>зеологии.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https://m.edsoo.ru/7f419b78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 Культура речи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нормы современного русского литературного языка (обобщение). Активные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в области произношения и ударения. Отражение произносительных вариантов в современных орфоэпических словарях.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https://m.edsoo.ru/7f419b78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нормы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русского литературного языка (обобщение). Лексическая сочетаемость слова и точность. Свободная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несвободная лексическая сочетаемость. Типичные ошибки, связанные с нарушением лексической сочетаемости.</w:t>
            </w:r>
          </w:p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Речевая избыточность и точность. Тавтология. Плеоназм. </w:t>
            </w:r>
            <w:r>
              <w:rPr>
                <w:rFonts w:ascii="Times New Roman" w:hAnsi="Times New Roman"/>
                <w:color w:val="000000"/>
                <w:sz w:val="24"/>
              </w:rPr>
              <w:t>Типичные ошибки, связанные с речевой избыточностью.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https://m.edsoo.ru/7f419b78</w:t>
              </w:r>
            </w:hyperlink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толковые словари. Отражение вариантов лексической нормы в современных словарях. Словарные пометы.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Основные 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справочниках. Словарные пометы.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в предложно-падежном управ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лении. Нормы употребления причастных и деепричастных оборотов,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 с косвенной речью, типичные ошибки в построении сложных предложений.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этикет в интернет-общении. Этикет интернет-переписки. Этические нормы, правила этикета интернет-дискусси</w:t>
            </w:r>
            <w:r>
              <w:rPr>
                <w:rFonts w:ascii="Times New Roman" w:hAnsi="Times New Roman"/>
                <w:color w:val="000000"/>
                <w:sz w:val="24"/>
              </w:rPr>
              <w:t>и, интернет-полемики. Этикетное речевое поведение в ситуациях делового общения.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https://m.edsoo.ru/7f419b78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4"/>
              </w:rPr>
              <w:t>Речь. Речевая деятельность. Текст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 в Интернете. Правила информационной безопасности при общении в социальных сетях. Контактное и дистантное общение.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преобразования текстов: аннотация, конспект. Использование графиков, диаграмм, схем для представления информации.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Анекдот, шутка.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Официально-деловой стиль. Деловое письмо, его структурные элементы и языковые особенности.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Учебно-научный стиль. Доклад, сообщение. Речь оппонента на защите проекта.</w:t>
            </w:r>
          </w:p>
          <w:p w:rsidR="00907829" w:rsidRDefault="006F1C44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Проблемный очерк.</w:t>
            </w:r>
          </w:p>
          <w:p w:rsidR="00907829" w:rsidRDefault="006F1C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Диалогичность в художественном произведении. Текст и интертекст. Афоризмы. Прецедентные тексты.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https://m.edsoo.ru/7f419b78</w:t>
              </w:r>
            </w:hyperlink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52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  <w:tr w:rsidR="00907829">
        <w:trPr>
          <w:trHeight w:val="144"/>
        </w:trPr>
        <w:tc>
          <w:tcPr>
            <w:tcW w:w="4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6F1C44">
            <w:pPr>
              <w:spacing w:after="0" w:line="240" w:lineRule="auto"/>
              <w:ind w:firstLine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7829" w:rsidRDefault="00907829">
            <w:pPr>
              <w:spacing w:after="0" w:line="240" w:lineRule="auto"/>
              <w:ind w:firstLine="544"/>
              <w:rPr>
                <w:rFonts w:ascii="Times New Roman" w:hAnsi="Times New Roman"/>
                <w:sz w:val="24"/>
              </w:rPr>
            </w:pPr>
          </w:p>
        </w:tc>
      </w:tr>
    </w:tbl>
    <w:p w:rsidR="00907829" w:rsidRDefault="00907829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sectPr w:rsidR="00907829">
      <w:pgSz w:w="16838" w:h="11906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44" w:rsidRDefault="006F1C44">
      <w:pPr>
        <w:spacing w:line="240" w:lineRule="auto"/>
      </w:pPr>
      <w:r>
        <w:separator/>
      </w:r>
    </w:p>
  </w:endnote>
  <w:endnote w:type="continuationSeparator" w:id="0">
    <w:p w:rsidR="006F1C44" w:rsidRDefault="006F1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44" w:rsidRDefault="006F1C44">
      <w:pPr>
        <w:spacing w:after="0"/>
      </w:pPr>
      <w:r>
        <w:separator/>
      </w:r>
    </w:p>
  </w:footnote>
  <w:footnote w:type="continuationSeparator" w:id="0">
    <w:p w:rsidR="006F1C44" w:rsidRDefault="006F1C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2D8A"/>
    <w:multiLevelType w:val="multilevel"/>
    <w:tmpl w:val="17802D8A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22A6D"/>
    <w:multiLevelType w:val="multilevel"/>
    <w:tmpl w:val="37E22A6D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6AA51670"/>
    <w:multiLevelType w:val="multilevel"/>
    <w:tmpl w:val="6AA51670"/>
    <w:lvl w:ilvl="0">
      <w:start w:val="5"/>
      <w:numFmt w:val="decimal"/>
      <w:lvlText w:val="%1"/>
      <w:lvlJc w:val="left"/>
      <w:pPr>
        <w:ind w:left="102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44" w:hanging="360"/>
      </w:pPr>
    </w:lvl>
    <w:lvl w:ilvl="2">
      <w:start w:val="1"/>
      <w:numFmt w:val="lowerRoman"/>
      <w:lvlText w:val="%3."/>
      <w:lvlJc w:val="right"/>
      <w:pPr>
        <w:ind w:left="2464" w:hanging="180"/>
      </w:pPr>
    </w:lvl>
    <w:lvl w:ilvl="3">
      <w:start w:val="1"/>
      <w:numFmt w:val="decimal"/>
      <w:lvlText w:val="%4."/>
      <w:lvlJc w:val="left"/>
      <w:pPr>
        <w:ind w:left="3184" w:hanging="360"/>
      </w:pPr>
    </w:lvl>
    <w:lvl w:ilvl="4">
      <w:start w:val="1"/>
      <w:numFmt w:val="lowerLetter"/>
      <w:lvlText w:val="%5."/>
      <w:lvlJc w:val="left"/>
      <w:pPr>
        <w:ind w:left="3904" w:hanging="360"/>
      </w:pPr>
    </w:lvl>
    <w:lvl w:ilvl="5">
      <w:start w:val="1"/>
      <w:numFmt w:val="lowerRoman"/>
      <w:lvlText w:val="%6."/>
      <w:lvlJc w:val="right"/>
      <w:pPr>
        <w:ind w:left="4624" w:hanging="180"/>
      </w:pPr>
    </w:lvl>
    <w:lvl w:ilvl="6">
      <w:start w:val="1"/>
      <w:numFmt w:val="decimal"/>
      <w:lvlText w:val="%7."/>
      <w:lvlJc w:val="left"/>
      <w:pPr>
        <w:ind w:left="5344" w:hanging="360"/>
      </w:pPr>
    </w:lvl>
    <w:lvl w:ilvl="7">
      <w:start w:val="1"/>
      <w:numFmt w:val="lowerLetter"/>
      <w:lvlText w:val="%8."/>
      <w:lvlJc w:val="left"/>
      <w:pPr>
        <w:ind w:left="6064" w:hanging="360"/>
      </w:pPr>
    </w:lvl>
    <w:lvl w:ilvl="8">
      <w:start w:val="1"/>
      <w:numFmt w:val="lowerRoman"/>
      <w:lvlText w:val="%9."/>
      <w:lvlJc w:val="right"/>
      <w:pPr>
        <w:ind w:left="678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F08"/>
    <w:rsid w:val="006F1C44"/>
    <w:rsid w:val="00907829"/>
    <w:rsid w:val="009B2F08"/>
    <w:rsid w:val="00A11728"/>
    <w:rsid w:val="00BC3FA1"/>
    <w:rsid w:val="00F6063C"/>
    <w:rsid w:val="18E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C9D00-1056-49ED-B705-10520D4D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line number"/>
    <w:basedOn w:val="a0"/>
    <w:semiHidden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5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сновной текст (2)"/>
    <w:basedOn w:val="a"/>
    <w:link w:val="20"/>
    <w:qFormat/>
    <w:pPr>
      <w:widowControl w:val="0"/>
      <w:shd w:val="clear" w:color="auto" w:fill="FFFFFF"/>
      <w:spacing w:before="240" w:after="120" w:line="240" w:lineRule="auto"/>
    </w:pPr>
    <w:rPr>
      <w:rFonts w:ascii="Times New Roman" w:hAnsi="Times New Roman"/>
      <w:color w:val="000000"/>
      <w:sz w:val="28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3">
    <w:name w:val="Основной текст (3)"/>
    <w:basedOn w:val="a"/>
    <w:link w:val="30"/>
    <w:qFormat/>
    <w:pPr>
      <w:widowControl w:val="0"/>
      <w:shd w:val="clear" w:color="auto" w:fill="FFFFFF"/>
      <w:spacing w:after="120" w:line="283" w:lineRule="exact"/>
      <w:jc w:val="center"/>
    </w:pPr>
    <w:rPr>
      <w:rFonts w:ascii="Times New Roman" w:hAnsi="Times New Roman"/>
      <w:b/>
      <w:color w:val="000000"/>
    </w:rPr>
  </w:style>
  <w:style w:type="paragraph" w:customStyle="1" w:styleId="5">
    <w:name w:val="Основной текст (5)"/>
    <w:basedOn w:val="a"/>
    <w:link w:val="5Exact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i/>
      <w:color w:val="000000"/>
      <w:sz w:val="36"/>
    </w:rPr>
  </w:style>
  <w:style w:type="character" w:customStyle="1" w:styleId="10">
    <w:name w:val="Номер строки1"/>
    <w:basedOn w:val="a0"/>
    <w:semiHidden/>
    <w:qFormat/>
  </w:style>
  <w:style w:type="character" w:customStyle="1" w:styleId="20">
    <w:name w:val="Основной текст (2)_"/>
    <w:basedOn w:val="a0"/>
    <w:link w:val="2"/>
    <w:rPr>
      <w:rFonts w:ascii="Times New Roman" w:hAnsi="Times New Roman"/>
      <w:color w:val="000000"/>
      <w:sz w:val="28"/>
    </w:rPr>
  </w:style>
  <w:style w:type="character" w:customStyle="1" w:styleId="30">
    <w:name w:val="Основной текст (3)_"/>
    <w:basedOn w:val="a0"/>
    <w:link w:val="3"/>
    <w:rPr>
      <w:rFonts w:ascii="Times New Roman" w:hAnsi="Times New Roman"/>
      <w:b/>
      <w:color w:val="000000"/>
    </w:rPr>
  </w:style>
  <w:style w:type="character" w:customStyle="1" w:styleId="5Exact">
    <w:name w:val="Основной текст (5) Exact"/>
    <w:basedOn w:val="a0"/>
    <w:link w:val="5"/>
    <w:rPr>
      <w:rFonts w:ascii="Times New Roman" w:hAnsi="Times New Roman"/>
      <w:b/>
      <w:i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59f6" TargetMode="External"/><Relationship Id="rId26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922" TargetMode="External"/><Relationship Id="rId7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7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59f6" TargetMode="External"/><Relationship Id="rId29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792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7f419b78" TargetMode="Externa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59f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10339</Words>
  <Characters>58933</Characters>
  <Application>Microsoft Office Word</Application>
  <DocSecurity>0</DocSecurity>
  <Lines>491</Lines>
  <Paragraphs>138</Paragraphs>
  <ScaleCrop>false</ScaleCrop>
  <Company>SPecialiST RePack</Company>
  <LinksUpToDate>false</LinksUpToDate>
  <CharactersWithSpaces>69134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Эдуардович</cp:lastModifiedBy>
  <cp:revision>5</cp:revision>
  <dcterms:created xsi:type="dcterms:W3CDTF">2023-09-01T06:57:00Z</dcterms:created>
  <dcterms:modified xsi:type="dcterms:W3CDTF">2025-10-29T13:18:00Z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86E07EC6EDD84E36B6002B6EB47CAC83_12</vt:lpwstr>
  </property>
</Properties>
</file>