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- </w:t>
      </w: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лицей № 18 г. Орла</w:t>
      </w:r>
    </w:p>
    <w:p w:rsidR="00882C98" w:rsidRPr="00741776" w:rsidRDefault="00882C98" w:rsidP="00882C9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82C98" w:rsidRPr="00741776" w:rsidRDefault="00882C98" w:rsidP="00882C9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882C98" w:rsidRPr="00741776" w:rsidRDefault="00882C98" w:rsidP="00882C9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882C98" w:rsidRPr="00741776" w:rsidRDefault="00882C98" w:rsidP="00882C9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82C98" w:rsidRPr="00741776" w:rsidRDefault="00882C98" w:rsidP="00882C9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82C98" w:rsidRPr="00741776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Приложение 1</w:t>
      </w:r>
    </w:p>
    <w:p w:rsidR="00882C98" w:rsidRPr="00741776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к основной образовательной </w:t>
      </w:r>
    </w:p>
    <w:p w:rsidR="00882C98" w:rsidRPr="00741776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программе </w:t>
      </w:r>
      <w:r>
        <w:rPr>
          <w:rFonts w:ascii="Times New Roman" w:hAnsi="Times New Roman" w:cs="Times New Roman"/>
          <w:sz w:val="28"/>
        </w:rPr>
        <w:t>среднего</w:t>
      </w:r>
      <w:r w:rsidRPr="00741776">
        <w:rPr>
          <w:rFonts w:ascii="Times New Roman" w:hAnsi="Times New Roman" w:cs="Times New Roman"/>
          <w:sz w:val="28"/>
        </w:rPr>
        <w:t xml:space="preserve"> общего </w:t>
      </w:r>
    </w:p>
    <w:p w:rsidR="00882C98" w:rsidRPr="00741776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образования</w:t>
      </w:r>
      <w:r w:rsidR="00234C4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D69C1">
        <w:rPr>
          <w:rFonts w:ascii="Times New Roman" w:hAnsi="Times New Roman"/>
          <w:sz w:val="28"/>
          <w:szCs w:val="24"/>
        </w:rPr>
        <w:t>(новая редакция)</w:t>
      </w:r>
      <w:r w:rsidRPr="00741776">
        <w:rPr>
          <w:rFonts w:ascii="Times New Roman" w:hAnsi="Times New Roman" w:cs="Times New Roman"/>
          <w:sz w:val="28"/>
        </w:rPr>
        <w:t>,</w:t>
      </w:r>
    </w:p>
    <w:p w:rsidR="00882C98" w:rsidRPr="00741776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утвержденной приказом </w:t>
      </w:r>
    </w:p>
    <w:p w:rsidR="00882C98" w:rsidRPr="00234C45" w:rsidRDefault="00882C98" w:rsidP="00882C98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234C45">
        <w:rPr>
          <w:rFonts w:ascii="Times New Roman" w:hAnsi="Times New Roman" w:cs="Times New Roman"/>
          <w:sz w:val="28"/>
        </w:rPr>
        <w:t>№ 156-Д от 31.08.2023 г.</w:t>
      </w: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2C98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741776">
        <w:rPr>
          <w:rFonts w:ascii="Times New Roman" w:hAnsi="Times New Roman" w:cs="Times New Roman"/>
          <w:b/>
          <w:sz w:val="72"/>
        </w:rPr>
        <w:t>РАБОЧАЯ ПРОГРАММА</w:t>
      </w: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по </w:t>
      </w:r>
      <w:r w:rsidR="00484898">
        <w:rPr>
          <w:rFonts w:ascii="Times New Roman" w:hAnsi="Times New Roman" w:cs="Times New Roman"/>
          <w:b/>
          <w:sz w:val="72"/>
        </w:rPr>
        <w:t>предмету</w:t>
      </w:r>
    </w:p>
    <w:p w:rsidR="00882C98" w:rsidRPr="00741776" w:rsidRDefault="00882C98" w:rsidP="00882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741776">
        <w:rPr>
          <w:rFonts w:ascii="Times New Roman" w:hAnsi="Times New Roman" w:cs="Times New Roman"/>
          <w:b/>
          <w:sz w:val="72"/>
        </w:rPr>
        <w:t>«</w:t>
      </w:r>
      <w:r>
        <w:rPr>
          <w:rFonts w:ascii="Times New Roman" w:hAnsi="Times New Roman" w:cs="Times New Roman"/>
          <w:b/>
          <w:sz w:val="72"/>
        </w:rPr>
        <w:t>ЭКОНОМИКА</w:t>
      </w:r>
      <w:r w:rsidRPr="00741776">
        <w:rPr>
          <w:rFonts w:ascii="Times New Roman" w:hAnsi="Times New Roman" w:cs="Times New Roman"/>
          <w:b/>
          <w:sz w:val="72"/>
        </w:rPr>
        <w:t>»</w:t>
      </w:r>
    </w:p>
    <w:p w:rsidR="00882C98" w:rsidRDefault="00882C98" w:rsidP="00882C98">
      <w:pPr>
        <w:rPr>
          <w:b/>
        </w:rPr>
      </w:pPr>
    </w:p>
    <w:p w:rsidR="00882C98" w:rsidRDefault="00882C98" w:rsidP="00882C98">
      <w:pPr>
        <w:rPr>
          <w:b/>
        </w:rPr>
      </w:pPr>
    </w:p>
    <w:p w:rsidR="00882C98" w:rsidRDefault="00882C98" w:rsidP="00882C98">
      <w:pPr>
        <w:rPr>
          <w:b/>
        </w:rPr>
      </w:pPr>
    </w:p>
    <w:p w:rsidR="00882C98" w:rsidRDefault="00882C98" w:rsidP="00882C98">
      <w:pPr>
        <w:pStyle w:val="a5"/>
        <w:outlineLvl w:val="0"/>
        <w:rPr>
          <w:sz w:val="24"/>
        </w:rPr>
      </w:pPr>
    </w:p>
    <w:p w:rsidR="00882C98" w:rsidRDefault="00882C98" w:rsidP="00882C98">
      <w:pPr>
        <w:shd w:val="clear" w:color="auto" w:fill="FFFFFF"/>
        <w:ind w:firstLine="540"/>
        <w:jc w:val="center"/>
        <w:rPr>
          <w:b/>
          <w:sz w:val="24"/>
        </w:rPr>
      </w:pPr>
    </w:p>
    <w:p w:rsidR="00882C98" w:rsidRPr="000D06AA" w:rsidRDefault="00882C98" w:rsidP="00882C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98" w:rsidRPr="000D06AA" w:rsidRDefault="00882C98" w:rsidP="00882C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98" w:rsidRDefault="00882C98" w:rsidP="00882C98">
      <w:pPr>
        <w:rPr>
          <w:rFonts w:ascii="Times New Roman" w:hAnsi="Times New Roman" w:cs="Times New Roman"/>
        </w:rPr>
      </w:pPr>
    </w:p>
    <w:p w:rsidR="00882C98" w:rsidRDefault="00882C98" w:rsidP="00882C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882C98" w:rsidRDefault="00882C98" w:rsidP="00882C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42523C" w:rsidRDefault="0042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2523C" w:rsidRDefault="009E7BD7" w:rsidP="009E7B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</w:t>
      </w:r>
      <w:r w:rsidR="000F6EE9">
        <w:rPr>
          <w:rFonts w:ascii="Times New Roman" w:eastAsia="Times New Roman" w:hAnsi="Times New Roman" w:cs="Times New Roman"/>
          <w:b/>
          <w:sz w:val="28"/>
        </w:rPr>
        <w:t>Содержание курса</w:t>
      </w:r>
    </w:p>
    <w:p w:rsidR="009E7BD7" w:rsidRDefault="009E7BD7" w:rsidP="009E7B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42523C" w:rsidRDefault="000F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 КЛАСС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Менеджмент и маркетинг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Менеджмент. Общее понятие о менеджменте. Исторические этапы становления менеджмента. Современные тенденции менеджмента. Маркетинг. Понятие маркетинга. Из истории маркетинга. Сущность и содержание маркетинга.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Государственные финансы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Государственный бюджет. Функции бюджета. Налоги - главный источник государственного бюджета. Из истории налогообложения. Экономическая сущность налогов. Виды налогов. Механизм налогообложения.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Государство и 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государства в экономике. Экономические функции государства. Типы государственной собственности. Виды национализации. Формы участия государства в экономике в современных условиях. Социалистическая национализация. Капиталистическая (кейнсианская) национализация. Денационализация (приватизация). Государственное регулирование экономики.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макроэкономические показатели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Валовой внутренний продукт и валовой национальный продукт. Измерение ВВП и ВНП. Номинальный и реальный ВВП. ВВП и ВНП на душу населения. Национальный доход. Показатели экономического развития. Темпы роста ВВП. ВВП и инфляция. Социальные последствия инфляции.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Экономический рост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Факторы экономического роста. Источники (факторы) роста. Инвестиции. Влияние НТП и образования на экономический рост. Экстенсивное и интенсивное развитие.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Цикличность развития экономики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Циклическое развитие — свойство капиталистической экономической системы. Циклическое развитие как закономерность. Торговые кризисы. Фазы экономического цикла. Кризисы. Механизм циклического движения и кризис. Решение противоречий в ходе кризиса.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Международная торговля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Международное разделение труда. Валютные курсы. Свободная торговля и протекционизм. ВТО. Россия и ВТО.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 в системе мирового хозяйства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Российской Федерации в системе мирового хозяйства. Общая характеристика экономики России. Основные макроэкономические показатели России. Место России в мировой экономике. Глобальные экономические проблемы современности.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Углублённый уровень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Менеджмент и маркетинг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Менеджмент. Общее понятие о менеджменте. Исторические этапы становления менеджмента. Современные тенденции менеджмента. Бизнес-</w:t>
      </w:r>
      <w:r>
        <w:rPr>
          <w:rFonts w:ascii="Times New Roman" w:eastAsia="Times New Roman" w:hAnsi="Times New Roman" w:cs="Times New Roman"/>
          <w:sz w:val="28"/>
        </w:rPr>
        <w:lastRenderedPageBreak/>
        <w:t>план. Маркетинг. Понятие маркетинга. Из истории маркетинга. Сущность и содержание маркетинга. Реклама.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Государственные финансы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Государственный бюджет. Функции бюджета. Налоги - главный источник государственного бюджета. Из истории налогообложения. Экономическая сущность налогов. Виды налогов. Механизм налогообложения. Пропорциональная, прогрессивная и регрессивная шкала налогообложения. Фискальная политика государства.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Государство и 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государства в экономике. Экономические функции государства. Типы государственной собственности. Государственное регулирование экономики. Виды национализации. Формы участия государства в экономике в современных условиях. Социалистическая национализация. Капиталистическая (кейнсианская) национализация. Денационализация (приватизация).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макроэкономические показатели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Валовой внутренний продукт и валовой национальный продукт. Измерение ВВП и ВНП. Сопоставление ВВП разных стран. Два способа подсчёта ВВП. Номинальный и реальный ВВП. Дефлятор ВВП. ВВП и ВНП на душу населения. Национальный доход. Система национальных счётов. Показатели экономического развития. Темпы роста ВВП. ВВП и инфляция. Социальные последствия инфляции.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Экономический рост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Факторы экономического роста. Источники (факторы) роста. Инвестиции. Влияние НТП и образования на экономический рост. Экстенсивное и интенсивное развитие. Современная трактовка экономического роста. Мультипликатор и акселератор. Концепция устойчивого экономического роста. Эффект акселератора.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Цикличность развития экономики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Циклическое развитие — свойство капиталистической экономической системы. Циклическое развитие как закономерность. Торговые кризисы. Фазы экономического цикла. Кризисы. Механизм циклического движения и кризис. Решение противоречий в ходе кризиса.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Международная торговля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Международное разделение труда. Абсолютные и относительные преимущества. Валютные курсы. Свободная торговля и протекционизм. ВТО. Россия и ВТО.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 в системе мирового хозяйства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Российской Федерации в системе мирового хозяйства. Общая характеристика экономики России. Основные макроэкономические показатели России. Место России в мировой экономике. Экономические проблемы глобализации.</w:t>
      </w:r>
    </w:p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523C" w:rsidRDefault="0028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Планируемые результаты освоения предмета</w:t>
      </w:r>
    </w:p>
    <w:p w:rsidR="0028026F" w:rsidRDefault="0028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523C" w:rsidRDefault="0028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Личностные 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формирование личных мотивов для получения экономических знаний и навыков, для выбора будущей профессии с опорой на экономические знания;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приобретение опыта самостоятельной исследовательской деятельности в области экономики;</w:t>
      </w:r>
    </w:p>
    <w:p w:rsidR="0042523C" w:rsidRDefault="0028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0F6EE9">
        <w:rPr>
          <w:rFonts w:ascii="Times New Roman" w:eastAsia="Times New Roman" w:hAnsi="Times New Roman" w:cs="Times New Roman"/>
          <w:sz w:val="28"/>
        </w:rPr>
        <w:t>зна</w:t>
      </w:r>
      <w:r>
        <w:rPr>
          <w:rFonts w:ascii="Times New Roman" w:eastAsia="Times New Roman" w:hAnsi="Times New Roman" w:cs="Times New Roman"/>
          <w:sz w:val="28"/>
        </w:rPr>
        <w:t>ние правил</w:t>
      </w:r>
      <w:r w:rsidR="000F6EE9">
        <w:rPr>
          <w:rFonts w:ascii="Times New Roman" w:eastAsia="Times New Roman" w:hAnsi="Times New Roman" w:cs="Times New Roman"/>
          <w:sz w:val="28"/>
        </w:rPr>
        <w:t xml:space="preserve"> поведения участников бизнеса, уважать частную и государственную собственность, знать свои права и обязанности в экономических сферах деятельности;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зна</w:t>
      </w:r>
      <w:r w:rsidR="0028026F">
        <w:rPr>
          <w:rFonts w:ascii="Times New Roman" w:eastAsia="Times New Roman" w:hAnsi="Times New Roman" w:cs="Times New Roman"/>
          <w:sz w:val="28"/>
        </w:rPr>
        <w:t>ние</w:t>
      </w:r>
      <w:r>
        <w:rPr>
          <w:rFonts w:ascii="Times New Roman" w:eastAsia="Times New Roman" w:hAnsi="Times New Roman" w:cs="Times New Roman"/>
          <w:sz w:val="28"/>
        </w:rPr>
        <w:t xml:space="preserve"> последстви</w:t>
      </w:r>
      <w:r w:rsidR="0028026F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внешних эффектов, уметь оценить воздействие различных видов экономической деятельности на окружающую среду.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Метапредметные 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умение работать с различными источниками информации:</w:t>
      </w:r>
      <w:r w:rsidR="00D35D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 таблицы, графики, диаграммы, используя текстовую информацию; анализировать графики, диаграммы, таблицы, делать выводы;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 п.;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овладение системными экономическими знаниями, включая современные научные методы познания;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коммуникативные умения и навыки в сфере экономической деятельности: умение выстраивать деловые отношения, доносить до слушателя свои предложения, принимать высказывания и суждения других;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умение создавать презентации, делать доклады, писать рефераты, эссе, участвовать в дискуссиях, аргументированно излагать свою точку зрения, уметь разрешать конфликты;</w:t>
      </w:r>
    </w:p>
    <w:p w:rsidR="0042523C" w:rsidRDefault="00D3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0F6EE9">
        <w:rPr>
          <w:rFonts w:ascii="Times New Roman" w:eastAsia="Times New Roman" w:hAnsi="Times New Roman" w:cs="Times New Roman"/>
          <w:sz w:val="28"/>
        </w:rPr>
        <w:t>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соблюдение правил техники безопасности, эргономики, ресурсосбережения, гигиены, правовых и этических норм, норм информационной безопасности;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9) владение языковыми средствами для свободного выражения своих мыслей, в том числе умения свободно оперировать экономическими </w:t>
      </w:r>
      <w:r>
        <w:rPr>
          <w:rFonts w:ascii="Times New Roman" w:eastAsia="Times New Roman" w:hAnsi="Times New Roman" w:cs="Times New Roman"/>
          <w:sz w:val="28"/>
        </w:rPr>
        <w:lastRenderedPageBreak/>
        <w:t>терминами и понятиями, переводить значения слов с иностранных языков, заменять их синонимами;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Предметные 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получение представления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направлений современной экономической науки;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овладение умением решать задачи прикладной направленности;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освоение приёмов работы с фактической, аналитической, статистической экономической информацией; овладение умением самостоятельно анализировать и интерпретировать данные для решения теоретических и прикладных задач;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получение представления о современном менеджменте и маркетинге, основных методах и приёмах ведения бизнеса;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="00D35D5F"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z w:val="28"/>
        </w:rPr>
        <w:t xml:space="preserve"> просчитывать издержки, доход, составлять бюджеты, бизнес-планы, планировать доходы и расходы;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D35D5F"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z w:val="28"/>
        </w:rPr>
        <w:t xml:space="preserve">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D35D5F"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z w:val="28"/>
        </w:rPr>
        <w:t xml:space="preserve"> институциональных преобразовани</w:t>
      </w:r>
      <w:r w:rsidR="00D35D5F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российской экономики при переходе к рыночной системе хозяйствования, динамик</w:t>
      </w:r>
      <w:r w:rsidR="00D35D5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основных макроэкономических показателей и современной ситуации в экономике России.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 результате изучения учебного предмета «Экономика» на уровне среднего общего образования выпускник на углублённом уровне научится: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концепции экономики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границы применимости методов экономической теории;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проблему альтернативной стоимости;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проблему ограниченности экономических ресурсов;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представлять в виде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кривую производственных возможностей и характеризовать её;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иллюстрировать примерами факторы производства;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характеризовать типы экономических систем;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различать абсолютные и сравнительные преимущества в издержках производства;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микроэкономика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характеризовать экономику семьи; анализировать структуру бюджета собственной семьи;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строить личный финансовый план;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ситуацию на реальных рынках с точки зрения продавцов и покупателей;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принимать рациональные решения в условиях относительной ограниченности доступных ресурсов;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собственное потребительское поведение;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роль кредита в современной экономике;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навыки расчёта сумм кредита и ипотеки в реальной жизни;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объяснять на примерах и представлять в виде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законы спроса и предложения;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значимость и классифицировать условия, влияющие на спрос и предложение;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приводить примеры товаров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Гиффена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на примерах эластичность спроса и предложения;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и различать организационно-правовые формы предпринимательской деятельности;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российских предприятий разных организационно-правовых форм;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практическое назначение франчайзинга и сферы его применения;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различать и представлять в виде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виды издержек производства;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издержки, выручку и прибыль фирмы;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эффект масштабирования и мультиплицирования для экономики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социально-экономическую роль и функции предпринимательства;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сравнивать виды ценных бумаг;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страховые услуги;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практическое назначение основных функций менеджмента;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место маркетинга в деятельности организации;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эффективной рекламы;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разрабатывать бизнес-план;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сравнивать рынки с интенсивной и несовершенной конкуренцией;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называть цели антимонопольной политики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взаимосвязь факторов производства и факторов дохода;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факторов, влияющих на производительность труда;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макроэкономика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на примерах различные роли государства в рыночной экономике;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характеризовать доходную и расходную части государственного бюджета;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основные виды налогов для различных субъектов и экономических моделей;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указывать основные последствия макроэкономических проблем;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макроэкономическое равновесие в модели «AD-AS»;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сфер применения показателя ВНП;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производить расчёт ВВП;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экономической функции денег в реальной жизни;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различать сферы применения различных форм денег;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денежные агрегаты и факторы, влияющие на формирование величины денежной массы;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взаимосвязь основных элементов банковской системы;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различных видов инфляции;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находить в реальных ситуациях последствия инфляции;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способы анализа индекса потребительских цен;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характеризовать основные направления антиинфляционной политики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различать виды безработицы;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находить в реальных условиях причины и последствия безработицы;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целесообразность мер государственной политики для снижения уровня безработицы;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факторов, влияющих на экономический рост;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экономических циклов в разные исторические эпохи;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международная 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назначение международной торговли;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систему регулирования внешней торговли на государственном уровне;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различать экспорт и импорт;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курсы мировых валют;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влияние международных экономических факторов на валютный курс;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различать виды международных расчётов;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глобальные проблемы международных экономических отношений;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глобальных экономических проблем;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роль экономических организаций в социально-экономическом развитии общества;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приводить примеры этических норм и нравственных ценностей в экономической деятельности отдельных людей и общества;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текст экономического содержания по международной экономике;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объяснять особенности современной экономики России.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Выпускник на углубленном уровне получит возможность научиться: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концепции экономики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владеть приёмами работы с аналитической экономической информацией;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оценивать происходящие события и поведение людей с экономической точки зрения;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использовать приобретённые знания для решения практических задач, основанных на ситуациях, которые связаны с описанием состояния российской экономики;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экономическую информацию по заданной теме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микроэкономика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использовать приобретённые ключевые компетенции по микроэкономике для самостоятельной исследовательской деятельности в области экономики;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теоретические знания по микроэкономике для практической деятельности и повседневной жизни;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понимать необходимость соблюдения предписаний, предлагаемых в договорах по кредитам, ипотеке, вкладам и др.;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оценивать происходящие события и поведение людей с экономической точки зрения;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рационально и экономно обращаться с деньгами в повседневной жизни;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решать с опорой на полученные знания практические задачи, отражающие типичные жизненные ситуации;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моделировать и рассчитывать проект индивидуального бизнес-плана;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макроэкономика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осознавать значение теоретических знаний по макроэкономике для практической деятельности и повседневной жизни;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оценивать происходящие мировые события и поведение людей с экономической точки зрения;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использовать приобретённые знания для решения практических задач, основанных на ситуациях, которые связаны с описанием состояния российской экономики и экономики других стран;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динамику основных макроэкономических показателей и современной ситуации в экономике России;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решать с опорой на полученные знания практические задачи, отражающие типичные макроэкономические ситуации;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отделять основную экономическую информацию по макроэкономике от второстепенной, критически оценивать достоверность информации, полученной из неадаптированных источников;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международная экономика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оценивать происходящие мировые события с экономической точки зрения;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алгоритмы для совершенствования собственной познавательной деятельности творческого и поискового характера;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решать с опорой на полученные знания практические задачи, отражающие типичные жизненные ситуации;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использовать экономические знания и опыт самостоятельной исследовательской деятельности в области экономики;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понимать особенности формирования рыночной экономики и</w:t>
      </w:r>
    </w:p>
    <w:p w:rsidR="0042523C" w:rsidRDefault="000F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государства в современном мире.</w:t>
      </w:r>
    </w:p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523C" w:rsidRDefault="000F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42523C" w:rsidRDefault="000F6EE9">
      <w:pPr>
        <w:suppressAutoHyphens/>
        <w:spacing w:after="0" w:line="240" w:lineRule="auto"/>
        <w:ind w:firstLine="1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 класс</w:t>
      </w:r>
    </w:p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843"/>
        <w:gridCol w:w="3544"/>
      </w:tblGrid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Pr="000F6EE9" w:rsidRDefault="00312C1E" w:rsidP="004C46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E9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раздела/темы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2413C6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</w:t>
            </w:r>
            <w:r w:rsidR="00312C1E">
              <w:rPr>
                <w:rFonts w:ascii="Times New Roman" w:eastAsia="Times New Roman" w:hAnsi="Times New Roman" w:cs="Times New Roman"/>
                <w:b/>
                <w:sz w:val="28"/>
              </w:rPr>
              <w:t>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Pr="00312C1E" w:rsidRDefault="00312C1E" w:rsidP="00312C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1E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12C1E" w:rsidRPr="002413C6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Введение.  Главные вопросы макроэкономики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Pr="002413C6" w:rsidRDefault="00234C45" w:rsidP="002413C6">
            <w:pPr>
              <w:suppressAutoHyphens/>
              <w:spacing w:after="0" w:line="240" w:lineRule="auto"/>
            </w:pPr>
            <w:hyperlink r:id="rId4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libertarium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library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3C6" w:rsidRP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catback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13C6" w:rsidRPr="002413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2C1E" w:rsidRPr="002413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Менеджмент и маркетинг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6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http://www.rbc.ru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Государственные финансы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7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http://www.cbr.ru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Государство и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8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http://www.almaz.com/nobel/economics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макроэкономические 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9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http://www.stplan.ru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Экономический рост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10" w:history="1">
              <w:r w:rsidR="00312C1E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http://www.finansy.ru</w:t>
              </w:r>
            </w:hyperlink>
            <w:r w:rsidR="00312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11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http://www.stplan.ru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Цикличность развития 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12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http://www.almaz.com/nobel/economics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Международная торговля и валютный рынок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13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http://www.budgetrf.ru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RPr="002413C6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Альтернативные системы и модели современной 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Pr="002413C6" w:rsidRDefault="00234C45" w:rsidP="002413C6">
            <w:pPr>
              <w:spacing w:after="0" w:line="240" w:lineRule="auto"/>
            </w:pPr>
            <w:hyperlink r:id="rId14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almaz</w:t>
              </w:r>
              <w:proofErr w:type="spellEnd"/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nobel</w:t>
              </w:r>
              <w:proofErr w:type="spellEnd"/>
              <w:r w:rsidR="002413C6" w:rsidRPr="002413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economics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3C6" w:rsidRP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4C461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Экономика современной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15" w:history="1">
              <w:r w:rsidR="00312C1E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http://www.finansy.ru</w:t>
              </w:r>
            </w:hyperlink>
            <w:r w:rsidR="00312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6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http://www.stplan.ru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3520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Глобальные экономические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 w:rsidP="000F6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234C45" w:rsidP="002413C6">
            <w:pPr>
              <w:spacing w:after="0" w:line="240" w:lineRule="auto"/>
            </w:pPr>
            <w:hyperlink r:id="rId17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http://www.budgetrf.ru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="002413C6" w:rsidRPr="008952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http://www.ereport.ru</w:t>
              </w:r>
            </w:hyperlink>
            <w:r w:rsidR="0024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2C1E" w:rsidTr="002413C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2C1E" w:rsidRDefault="00312C1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1E" w:rsidRDefault="00312C1E" w:rsidP="002413C6">
            <w:pPr>
              <w:suppressAutoHyphens/>
              <w:spacing w:after="0" w:line="240" w:lineRule="auto"/>
            </w:pPr>
          </w:p>
        </w:tc>
      </w:tr>
    </w:tbl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523C" w:rsidRDefault="004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2523C" w:rsidSect="000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23C"/>
    <w:rsid w:val="000A4233"/>
    <w:rsid w:val="000F6EE9"/>
    <w:rsid w:val="00234C45"/>
    <w:rsid w:val="002413C6"/>
    <w:rsid w:val="0028026F"/>
    <w:rsid w:val="00312C1E"/>
    <w:rsid w:val="00352073"/>
    <w:rsid w:val="0042523C"/>
    <w:rsid w:val="00484898"/>
    <w:rsid w:val="004D3C98"/>
    <w:rsid w:val="005179A1"/>
    <w:rsid w:val="006358F6"/>
    <w:rsid w:val="00882C98"/>
    <w:rsid w:val="009B4C42"/>
    <w:rsid w:val="009E7BD7"/>
    <w:rsid w:val="00D35D5F"/>
    <w:rsid w:val="00ED69C1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87CC"/>
  <w15:docId w15:val="{8E839951-A9C0-4CAA-B9A4-13E46C8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C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82C98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a6">
    <w:name w:val="Заголовок Знак"/>
    <w:basedOn w:val="a0"/>
    <w:link w:val="a5"/>
    <w:rsid w:val="00882C98"/>
    <w:rPr>
      <w:rFonts w:ascii="Times New Roman" w:eastAsia="Times New Roman" w:hAnsi="Times New Roman" w:cs="Times New Roman"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z.com/nobel/economics" TargetMode="External"/><Relationship Id="rId13" Type="http://schemas.openxmlformats.org/officeDocument/2006/relationships/hyperlink" Target="http://www.budgetrf.ru" TargetMode="External"/><Relationship Id="rId18" Type="http://schemas.openxmlformats.org/officeDocument/2006/relationships/hyperlink" Target="http://www.erepo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almaz.com/nobel/economics" TargetMode="External"/><Relationship Id="rId17" Type="http://schemas.openxmlformats.org/officeDocument/2006/relationships/hyperlink" Target="http://www.budgetrf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plan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bc.ru" TargetMode="External"/><Relationship Id="rId11" Type="http://schemas.openxmlformats.org/officeDocument/2006/relationships/hyperlink" Target="http://www.stplan.ru" TargetMode="External"/><Relationship Id="rId5" Type="http://schemas.openxmlformats.org/officeDocument/2006/relationships/hyperlink" Target="http://www.catback.ru" TargetMode="External"/><Relationship Id="rId15" Type="http://schemas.openxmlformats.org/officeDocument/2006/relationships/hyperlink" Target="http://www.finansy.ru" TargetMode="External"/><Relationship Id="rId10" Type="http://schemas.openxmlformats.org/officeDocument/2006/relationships/hyperlink" Target="http://www.finansy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ibertarium.ru/library" TargetMode="External"/><Relationship Id="rId9" Type="http://schemas.openxmlformats.org/officeDocument/2006/relationships/hyperlink" Target="http://www.stplan.ru" TargetMode="External"/><Relationship Id="rId14" Type="http://schemas.openxmlformats.org/officeDocument/2006/relationships/hyperlink" Target="http://www.almaz.com/nobel/econom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Максимова</cp:lastModifiedBy>
  <cp:revision>14</cp:revision>
  <dcterms:created xsi:type="dcterms:W3CDTF">2020-06-13T13:18:00Z</dcterms:created>
  <dcterms:modified xsi:type="dcterms:W3CDTF">2023-09-02T04:37:00Z</dcterms:modified>
</cp:coreProperties>
</file>