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0B" w:rsidRDefault="00DF5CC9">
      <w:pPr>
        <w:spacing w:before="60"/>
        <w:ind w:left="4690"/>
        <w:rPr>
          <w:b/>
          <w:sz w:val="24"/>
        </w:rPr>
      </w:pPr>
      <w:r>
        <w:rPr>
          <w:b/>
          <w:sz w:val="24"/>
        </w:rPr>
        <w:t xml:space="preserve">График оценочных процедур </w:t>
      </w:r>
      <w:r w:rsidR="004B6C0B">
        <w:rPr>
          <w:b/>
          <w:sz w:val="24"/>
        </w:rPr>
        <w:t xml:space="preserve">на 2024-2025 учебный год </w:t>
      </w:r>
    </w:p>
    <w:p w:rsidR="00DF5CC9" w:rsidRDefault="004B6C0B" w:rsidP="004B6C0B">
      <w:pPr>
        <w:spacing w:before="60"/>
        <w:ind w:left="4690"/>
        <w:rPr>
          <w:b/>
          <w:sz w:val="24"/>
        </w:rPr>
      </w:pPr>
      <w:r>
        <w:rPr>
          <w:b/>
          <w:sz w:val="24"/>
        </w:rPr>
        <w:t>НАЧАЛЬНОЕ ОБЩЕЕ ОБРАЗОВАНИЕ (</w:t>
      </w:r>
      <w:r w:rsidR="00FF3DDF">
        <w:rPr>
          <w:b/>
          <w:sz w:val="24"/>
        </w:rPr>
        <w:t>1</w:t>
      </w:r>
      <w:r w:rsidR="00FF3DDF">
        <w:rPr>
          <w:b/>
          <w:spacing w:val="-1"/>
          <w:sz w:val="24"/>
        </w:rPr>
        <w:t xml:space="preserve"> </w:t>
      </w:r>
      <w:r w:rsidR="00FF3DDF">
        <w:rPr>
          <w:b/>
          <w:sz w:val="24"/>
        </w:rPr>
        <w:t>полугодие</w:t>
      </w:r>
      <w:r>
        <w:rPr>
          <w:b/>
          <w:sz w:val="24"/>
        </w:rPr>
        <w:t>)</w:t>
      </w:r>
    </w:p>
    <w:tbl>
      <w:tblPr>
        <w:tblStyle w:val="a5"/>
        <w:tblW w:w="15969" w:type="dxa"/>
        <w:tblLayout w:type="fixed"/>
        <w:tblLook w:val="04A0"/>
      </w:tblPr>
      <w:tblGrid>
        <w:gridCol w:w="2235"/>
        <w:gridCol w:w="825"/>
        <w:gridCol w:w="826"/>
        <w:gridCol w:w="825"/>
        <w:gridCol w:w="784"/>
        <w:gridCol w:w="825"/>
        <w:gridCol w:w="826"/>
        <w:gridCol w:w="825"/>
        <w:gridCol w:w="785"/>
        <w:gridCol w:w="825"/>
        <w:gridCol w:w="826"/>
        <w:gridCol w:w="825"/>
        <w:gridCol w:w="784"/>
        <w:gridCol w:w="825"/>
        <w:gridCol w:w="826"/>
        <w:gridCol w:w="825"/>
        <w:gridCol w:w="784"/>
        <w:gridCol w:w="693"/>
      </w:tblGrid>
      <w:tr w:rsidR="00DF5CC9" w:rsidTr="00EE344E">
        <w:tc>
          <w:tcPr>
            <w:tcW w:w="2235" w:type="dxa"/>
            <w:vMerge w:val="restart"/>
          </w:tcPr>
          <w:p w:rsidR="00DF5CC9" w:rsidRDefault="00DF5C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260" w:type="dxa"/>
            <w:gridSpan w:val="4"/>
          </w:tcPr>
          <w:p w:rsidR="00DF5CC9" w:rsidRDefault="00DF5CC9" w:rsidP="00DF5C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61" w:type="dxa"/>
            <w:gridSpan w:val="4"/>
          </w:tcPr>
          <w:p w:rsidR="00DF5CC9" w:rsidRDefault="00DF5CC9" w:rsidP="00DF5C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60" w:type="dxa"/>
            <w:gridSpan w:val="4"/>
          </w:tcPr>
          <w:p w:rsidR="00DF5CC9" w:rsidRDefault="00DF5CC9" w:rsidP="00DF5C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60" w:type="dxa"/>
            <w:gridSpan w:val="4"/>
          </w:tcPr>
          <w:p w:rsidR="00DF5CC9" w:rsidRDefault="00DF5CC9" w:rsidP="00DF5C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93" w:type="dxa"/>
            <w:vMerge w:val="restart"/>
          </w:tcPr>
          <w:p w:rsidR="00DF5CC9" w:rsidRDefault="00DF5C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F5CC9" w:rsidTr="00EE344E">
        <w:tc>
          <w:tcPr>
            <w:tcW w:w="2235" w:type="dxa"/>
            <w:vMerge/>
          </w:tcPr>
          <w:p w:rsidR="00DF5CC9" w:rsidRDefault="00DF5CC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ОПОО</w:t>
            </w:r>
          </w:p>
        </w:tc>
        <w:tc>
          <w:tcPr>
            <w:tcW w:w="78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DF5CC9" w:rsidRPr="00DF5CC9" w:rsidRDefault="00DF5CC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всего</w:t>
            </w:r>
          </w:p>
        </w:tc>
        <w:tc>
          <w:tcPr>
            <w:tcW w:w="693" w:type="dxa"/>
            <w:vMerge/>
          </w:tcPr>
          <w:p w:rsidR="00DF5CC9" w:rsidRDefault="00DF5CC9">
            <w:pPr>
              <w:rPr>
                <w:b/>
                <w:sz w:val="20"/>
              </w:rPr>
            </w:pPr>
          </w:p>
        </w:tc>
      </w:tr>
      <w:tr w:rsidR="00EE344E" w:rsidTr="00EE344E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E344E" w:rsidRDefault="00EE344E" w:rsidP="00EE34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классы</w:t>
            </w:r>
          </w:p>
        </w:tc>
      </w:tr>
      <w:tr w:rsidR="00EE344E" w:rsidTr="004B6C0B">
        <w:tc>
          <w:tcPr>
            <w:tcW w:w="2235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DF5CC9" w:rsidRPr="004B6C0B" w:rsidRDefault="004B6C0B">
            <w:pPr>
              <w:rPr>
                <w:sz w:val="20"/>
              </w:rPr>
            </w:pPr>
            <w:r w:rsidRPr="004B6C0B">
              <w:rPr>
                <w:sz w:val="20"/>
              </w:rPr>
              <w:t>10.09</w:t>
            </w:r>
          </w:p>
        </w:tc>
        <w:tc>
          <w:tcPr>
            <w:tcW w:w="784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E344E" w:rsidTr="00EE344E">
        <w:tc>
          <w:tcPr>
            <w:tcW w:w="2235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DF5CC9" w:rsidRPr="004B6C0B" w:rsidRDefault="00DF5CC9">
            <w:pPr>
              <w:rPr>
                <w:sz w:val="20"/>
              </w:rPr>
            </w:pPr>
          </w:p>
        </w:tc>
      </w:tr>
      <w:tr w:rsidR="00EE344E" w:rsidTr="00E778D9">
        <w:tc>
          <w:tcPr>
            <w:tcW w:w="2235" w:type="dxa"/>
          </w:tcPr>
          <w:p w:rsidR="00DF5CC9" w:rsidRPr="00DF5CC9" w:rsidRDefault="00DF5CC9">
            <w:pPr>
              <w:rPr>
                <w:sz w:val="20"/>
              </w:rPr>
            </w:pPr>
            <w:r w:rsidRPr="00DF5CC9"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784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E344E" w:rsidTr="00E778D9">
        <w:tc>
          <w:tcPr>
            <w:tcW w:w="2235" w:type="dxa"/>
          </w:tcPr>
          <w:p w:rsidR="00DF5CC9" w:rsidRPr="00DF5CC9" w:rsidRDefault="00DF5CC9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784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DF5CC9" w:rsidRPr="004B6C0B" w:rsidRDefault="004B6C0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E344E" w:rsidTr="00EE344E">
        <w:tc>
          <w:tcPr>
            <w:tcW w:w="2235" w:type="dxa"/>
          </w:tcPr>
          <w:p w:rsidR="00DF5CC9" w:rsidRPr="00DF5CC9" w:rsidRDefault="00DF5CC9">
            <w:pPr>
              <w:rPr>
                <w:sz w:val="20"/>
              </w:rPr>
            </w:pPr>
            <w:r>
              <w:rPr>
                <w:sz w:val="20"/>
              </w:rPr>
              <w:t>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DF5CC9" w:rsidRPr="004B6C0B" w:rsidRDefault="00DF5CC9">
            <w:pPr>
              <w:rPr>
                <w:sz w:val="20"/>
              </w:rPr>
            </w:pPr>
          </w:p>
        </w:tc>
      </w:tr>
      <w:tr w:rsidR="00EE344E" w:rsidTr="00EE344E">
        <w:tc>
          <w:tcPr>
            <w:tcW w:w="2235" w:type="dxa"/>
          </w:tcPr>
          <w:p w:rsidR="00DF5CC9" w:rsidRPr="00DF5CC9" w:rsidRDefault="00EE344E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DF5CC9" w:rsidRPr="004B6C0B" w:rsidRDefault="00DF5CC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DF5CC9" w:rsidRPr="004B6C0B" w:rsidRDefault="00DF5CC9">
            <w:pPr>
              <w:rPr>
                <w:sz w:val="20"/>
              </w:rPr>
            </w:pPr>
          </w:p>
        </w:tc>
      </w:tr>
      <w:tr w:rsidR="00EE344E" w:rsidTr="00EE344E">
        <w:tc>
          <w:tcPr>
            <w:tcW w:w="2235" w:type="dxa"/>
          </w:tcPr>
          <w:p w:rsidR="00EE344E" w:rsidRPr="00DF5CC9" w:rsidRDefault="00EE344E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E344E" w:rsidRPr="004B6C0B" w:rsidRDefault="00EE344E">
            <w:pPr>
              <w:rPr>
                <w:sz w:val="20"/>
              </w:rPr>
            </w:pPr>
          </w:p>
        </w:tc>
      </w:tr>
      <w:tr w:rsidR="00EE344E" w:rsidTr="00EE344E">
        <w:tc>
          <w:tcPr>
            <w:tcW w:w="2235" w:type="dxa"/>
          </w:tcPr>
          <w:p w:rsidR="00EE344E" w:rsidRPr="00DF5CC9" w:rsidRDefault="00EE344E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E344E" w:rsidRPr="004B6C0B" w:rsidRDefault="00EE344E">
            <w:pPr>
              <w:rPr>
                <w:sz w:val="20"/>
              </w:rPr>
            </w:pPr>
          </w:p>
        </w:tc>
      </w:tr>
      <w:tr w:rsidR="00EE344E" w:rsidTr="00EE344E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E344E" w:rsidRDefault="00EE344E" w:rsidP="00EE34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классы</w:t>
            </w: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 w:rsidRPr="004B6C0B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  <w:tc>
          <w:tcPr>
            <w:tcW w:w="785" w:type="dxa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vMerge w:val="restart"/>
            <w:shd w:val="clear" w:color="auto" w:fill="E5B8B7" w:themeFill="accent2" w:themeFillTint="66"/>
          </w:tcPr>
          <w:p w:rsidR="00E778D9" w:rsidRDefault="00E778D9">
            <w:pPr>
              <w:rPr>
                <w:sz w:val="20"/>
              </w:rPr>
            </w:pPr>
            <w:r>
              <w:rPr>
                <w:sz w:val="20"/>
              </w:rPr>
              <w:t>Мд</w:t>
            </w:r>
          </w:p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784" w:type="dxa"/>
            <w:vMerge w:val="restart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778D9" w:rsidRPr="004B6C0B" w:rsidRDefault="00E778D9" w:rsidP="00BA28BC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4B6C0B" w:rsidRDefault="00E778D9">
            <w:pPr>
              <w:rPr>
                <w:sz w:val="20"/>
              </w:rPr>
            </w:pPr>
          </w:p>
        </w:tc>
      </w:tr>
      <w:tr w:rsidR="00E778D9" w:rsidTr="004B6C0B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24-25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 w:rsidRPr="004B6C0B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E5B8B7" w:themeFill="accent2" w:themeFillTint="66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4" w:type="dxa"/>
            <w:vMerge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4B6C0B" w:rsidRDefault="00E778D9">
            <w:pPr>
              <w:rPr>
                <w:sz w:val="20"/>
              </w:rPr>
            </w:pPr>
          </w:p>
        </w:tc>
      </w:tr>
      <w:tr w:rsidR="00EE344E" w:rsidTr="00EE344E">
        <w:tc>
          <w:tcPr>
            <w:tcW w:w="2235" w:type="dxa"/>
          </w:tcPr>
          <w:p w:rsidR="00EE344E" w:rsidRPr="00DF5CC9" w:rsidRDefault="00EE344E" w:rsidP="00183F58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E344E" w:rsidRPr="004B6C0B" w:rsidRDefault="00EE344E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E344E" w:rsidRPr="004B6C0B" w:rsidRDefault="00EE344E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 w:rsidRPr="004B6C0B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vMerge w:val="restart"/>
            <w:shd w:val="clear" w:color="auto" w:fill="E5B8B7" w:themeFill="accent2" w:themeFillTint="66"/>
          </w:tcPr>
          <w:p w:rsidR="00E778D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Мд</w:t>
            </w:r>
          </w:p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784" w:type="dxa"/>
            <w:vMerge w:val="restart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778D9" w:rsidRPr="004B6C0B" w:rsidRDefault="00E778D9" w:rsidP="001669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4B6C0B" w:rsidRDefault="00E778D9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E5B8B7" w:themeFill="accent2" w:themeFillTint="66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784" w:type="dxa"/>
            <w:vMerge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4B6C0B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784" w:type="dxa"/>
          </w:tcPr>
          <w:p w:rsidR="00E778D9" w:rsidRPr="004B6C0B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4B6C0B" w:rsidRDefault="00E778D9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>
              <w:rPr>
                <w:sz w:val="20"/>
              </w:rPr>
              <w:t>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</w:t>
            </w: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4B6C0B" w:rsidRPr="004B6C0B" w:rsidRDefault="004B6C0B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4B6C0B" w:rsidRPr="004B6C0B" w:rsidRDefault="004B6C0B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4B6C0B" w:rsidRPr="004B6C0B" w:rsidRDefault="004B6C0B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4B6C0B" w:rsidRDefault="004B6C0B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4B6C0B" w:rsidRPr="004B6C0B" w:rsidRDefault="004B6C0B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4B6C0B" w:rsidRDefault="004B6C0B" w:rsidP="00EE34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классы</w:t>
            </w: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18.09</w:t>
            </w: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24.10</w:t>
            </w: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4B6C0B" w:rsidTr="00E778D9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4B6C0B" w:rsidRDefault="004B6C0B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4B6C0B" w:rsidRPr="00E778D9" w:rsidRDefault="004B6C0B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24-25</w:t>
            </w:r>
          </w:p>
        </w:tc>
        <w:tc>
          <w:tcPr>
            <w:tcW w:w="784" w:type="dxa"/>
          </w:tcPr>
          <w:p w:rsidR="004B6C0B" w:rsidRPr="00E778D9" w:rsidRDefault="004B6C0B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 w:rsidP="00183F58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D99594" w:themeFill="accent2" w:themeFillTint="99"/>
          </w:tcPr>
          <w:p w:rsidR="004B6C0B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Мд 24</w:t>
            </w:r>
          </w:p>
        </w:tc>
        <w:tc>
          <w:tcPr>
            <w:tcW w:w="784" w:type="dxa"/>
          </w:tcPr>
          <w:p w:rsidR="004B6C0B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</w:tcPr>
          <w:p w:rsidR="004B6C0B" w:rsidRPr="00E778D9" w:rsidRDefault="004B6C0B">
            <w:pPr>
              <w:rPr>
                <w:sz w:val="20"/>
              </w:rPr>
            </w:pPr>
          </w:p>
        </w:tc>
      </w:tr>
      <w:tr w:rsidR="004B6C0B" w:rsidTr="00EE344E">
        <w:tc>
          <w:tcPr>
            <w:tcW w:w="2235" w:type="dxa"/>
          </w:tcPr>
          <w:p w:rsidR="004B6C0B" w:rsidRPr="00DF5CC9" w:rsidRDefault="004B6C0B" w:rsidP="00183F58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4B6C0B" w:rsidRDefault="004B6C0B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 w:rsidP="00183F58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E778D9" w:rsidRDefault="004B6C0B" w:rsidP="00183F58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 w:rsidP="00183F58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4B6C0B" w:rsidRPr="00E778D9" w:rsidRDefault="004B6C0B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4B6C0B" w:rsidRPr="00E778D9" w:rsidRDefault="004B6C0B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78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693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</w:tr>
      <w:tr w:rsidR="00E778D9" w:rsidTr="00EE344E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778D9" w:rsidRDefault="00E778D9" w:rsidP="00EE34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классы</w:t>
            </w: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18.09</w:t>
            </w: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24.10</w:t>
            </w: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4B6C0B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24-25</w:t>
            </w: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 w:rsidP="00183F58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 w:rsidP="00183F58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 w:rsidP="00183F58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 w:rsidRPr="00DF5CC9"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E778D9" w:rsidRDefault="00E778D9" w:rsidP="00183F58">
            <w:pPr>
              <w:rPr>
                <w:sz w:val="20"/>
              </w:rPr>
            </w:pPr>
            <w:r w:rsidRPr="00E778D9"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778D9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778D9" w:rsidRPr="004B6C0B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Pr="00DF5CC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  <w:tr w:rsidR="00E778D9" w:rsidTr="00EE344E">
        <w:tc>
          <w:tcPr>
            <w:tcW w:w="2235" w:type="dxa"/>
          </w:tcPr>
          <w:p w:rsidR="00E778D9" w:rsidRDefault="00E778D9" w:rsidP="00183F58">
            <w:pPr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825" w:type="dxa"/>
          </w:tcPr>
          <w:p w:rsidR="00E778D9" w:rsidRDefault="00E778D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778D9" w:rsidRPr="00E778D9" w:rsidRDefault="00E778D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778D9" w:rsidRPr="00E778D9" w:rsidRDefault="00E778D9">
            <w:pPr>
              <w:rPr>
                <w:sz w:val="20"/>
              </w:rPr>
            </w:pPr>
          </w:p>
        </w:tc>
      </w:tr>
    </w:tbl>
    <w:p w:rsidR="004B6C0B" w:rsidRDefault="004B6C0B" w:rsidP="004B6C0B">
      <w:pPr>
        <w:rPr>
          <w:b/>
          <w:sz w:val="20"/>
        </w:rPr>
      </w:pPr>
      <w:r>
        <w:rPr>
          <w:b/>
          <w:noProof/>
          <w:sz w:val="20"/>
          <w:lang w:eastAsia="ru-RU"/>
        </w:rPr>
        <w:pict>
          <v:rect id="_x0000_s1031" style="position:absolute;margin-left:761.25pt;margin-top:12.4pt;width:30pt;height:12.1pt;z-index:251661312;mso-position-horizontal-relative:text;mso-position-vertical-relative:text" fillcolor="#92d050"/>
        </w:pict>
      </w:r>
      <w:r>
        <w:rPr>
          <w:b/>
          <w:noProof/>
          <w:sz w:val="20"/>
          <w:lang w:eastAsia="ru-RU"/>
        </w:rPr>
        <w:pict>
          <v:rect id="_x0000_s1030" style="position:absolute;margin-left:715.5pt;margin-top:12.4pt;width:37.5pt;height:12.1pt;z-index:251660288;mso-position-horizontal-relative:text;mso-position-vertical-relative:text" fillcolor="#fabf8f [1945]"/>
        </w:pict>
      </w:r>
      <w:r w:rsidR="00BF70BA">
        <w:rPr>
          <w:b/>
          <w:sz w:val="20"/>
        </w:rPr>
        <w:t>Условные обозначения:</w:t>
      </w:r>
      <w:r w:rsidR="00EE344E">
        <w:rPr>
          <w:b/>
          <w:sz w:val="20"/>
        </w:rPr>
        <w:t xml:space="preserve"> </w:t>
      </w:r>
      <w:r w:rsidR="00EE344E" w:rsidRPr="00EE344E">
        <w:rPr>
          <w:sz w:val="20"/>
        </w:rPr>
        <w:t>ФОП (Федеральные оценочные процедуры</w:t>
      </w:r>
      <w:r w:rsidR="00EE344E">
        <w:rPr>
          <w:sz w:val="20"/>
        </w:rPr>
        <w:t xml:space="preserve">; </w:t>
      </w:r>
      <w:r w:rsidR="00EE344E" w:rsidRPr="00EE344E">
        <w:rPr>
          <w:sz w:val="20"/>
        </w:rPr>
        <w:t>РОП (Региональные оценочные процедуры</w:t>
      </w:r>
      <w:r w:rsidR="00EE344E">
        <w:rPr>
          <w:sz w:val="20"/>
        </w:rPr>
        <w:t xml:space="preserve">; </w:t>
      </w:r>
      <w:r w:rsidR="00EE344E" w:rsidRPr="00EE344E">
        <w:rPr>
          <w:sz w:val="20"/>
        </w:rPr>
        <w:t xml:space="preserve"> ОПОО (Оценочные процедуры по иннициативе ОО)</w:t>
      </w:r>
      <w:proofErr w:type="gramStart"/>
      <w:r w:rsidR="00EE344E">
        <w:rPr>
          <w:sz w:val="20"/>
        </w:rPr>
        <w:t>.</w:t>
      </w:r>
      <w:proofErr w:type="gramEnd"/>
      <w:r w:rsidR="00EE344E">
        <w:rPr>
          <w:sz w:val="20"/>
        </w:rPr>
        <w:t xml:space="preserve"> </w:t>
      </w:r>
      <w:proofErr w:type="gramStart"/>
      <w:r w:rsidR="00EE344E">
        <w:rPr>
          <w:sz w:val="20"/>
        </w:rPr>
        <w:t>а</w:t>
      </w:r>
      <w:proofErr w:type="gramEnd"/>
      <w:r w:rsidR="00EE344E">
        <w:rPr>
          <w:sz w:val="20"/>
        </w:rPr>
        <w:t>дмин     класс</w:t>
      </w:r>
      <w:r w:rsidR="00EE344E">
        <w:rPr>
          <w:sz w:val="20"/>
        </w:rPr>
        <w:tab/>
      </w:r>
    </w:p>
    <w:p w:rsidR="00EE344E" w:rsidRPr="004B6C0B" w:rsidRDefault="004B6C0B" w:rsidP="004B6C0B">
      <w:pPr>
        <w:tabs>
          <w:tab w:val="left" w:pos="2580"/>
        </w:tabs>
        <w:rPr>
          <w:sz w:val="20"/>
        </w:rPr>
      </w:pPr>
      <w:r>
        <w:rPr>
          <w:sz w:val="20"/>
        </w:rPr>
        <w:tab/>
        <w:t>Мд  (Метапредметная диагностика)</w:t>
      </w:r>
    </w:p>
    <w:sectPr w:rsidR="00EE344E" w:rsidRPr="004B6C0B" w:rsidSect="00EE344E">
      <w:pgSz w:w="16840" w:h="11910" w:orient="landscape"/>
      <w:pgMar w:top="284" w:right="255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3A9"/>
    <w:rsid w:val="000169B8"/>
    <w:rsid w:val="00027AED"/>
    <w:rsid w:val="000C7A50"/>
    <w:rsid w:val="000D61B8"/>
    <w:rsid w:val="00106F2E"/>
    <w:rsid w:val="00174D2A"/>
    <w:rsid w:val="0018392E"/>
    <w:rsid w:val="00190B8B"/>
    <w:rsid w:val="001C00E5"/>
    <w:rsid w:val="002520D9"/>
    <w:rsid w:val="00261E69"/>
    <w:rsid w:val="00270A7C"/>
    <w:rsid w:val="002A4F06"/>
    <w:rsid w:val="002A7063"/>
    <w:rsid w:val="002B6EDD"/>
    <w:rsid w:val="002C0F87"/>
    <w:rsid w:val="002E7B86"/>
    <w:rsid w:val="002F1A54"/>
    <w:rsid w:val="003018E1"/>
    <w:rsid w:val="0030768C"/>
    <w:rsid w:val="003625F3"/>
    <w:rsid w:val="0037390E"/>
    <w:rsid w:val="00395849"/>
    <w:rsid w:val="003B36AC"/>
    <w:rsid w:val="004044C0"/>
    <w:rsid w:val="00453A08"/>
    <w:rsid w:val="00472F0F"/>
    <w:rsid w:val="004B64D8"/>
    <w:rsid w:val="004B6C0B"/>
    <w:rsid w:val="004D507F"/>
    <w:rsid w:val="00531AB6"/>
    <w:rsid w:val="00584438"/>
    <w:rsid w:val="00645E8A"/>
    <w:rsid w:val="006563A9"/>
    <w:rsid w:val="006B4D74"/>
    <w:rsid w:val="006D6885"/>
    <w:rsid w:val="006E396F"/>
    <w:rsid w:val="007B7FD3"/>
    <w:rsid w:val="00843FAE"/>
    <w:rsid w:val="008B1FA5"/>
    <w:rsid w:val="009316B9"/>
    <w:rsid w:val="00934E98"/>
    <w:rsid w:val="00983A31"/>
    <w:rsid w:val="00AA1C99"/>
    <w:rsid w:val="00AB2971"/>
    <w:rsid w:val="00AD58F2"/>
    <w:rsid w:val="00B06284"/>
    <w:rsid w:val="00B46811"/>
    <w:rsid w:val="00BC5A67"/>
    <w:rsid w:val="00BF70BA"/>
    <w:rsid w:val="00BF7C6E"/>
    <w:rsid w:val="00C12816"/>
    <w:rsid w:val="00C17D2A"/>
    <w:rsid w:val="00CC6C1B"/>
    <w:rsid w:val="00D51F3C"/>
    <w:rsid w:val="00DA0DA3"/>
    <w:rsid w:val="00DB2659"/>
    <w:rsid w:val="00DB7117"/>
    <w:rsid w:val="00DF5CC9"/>
    <w:rsid w:val="00E35C9A"/>
    <w:rsid w:val="00E778D9"/>
    <w:rsid w:val="00EA73B2"/>
    <w:rsid w:val="00ED6BB4"/>
    <w:rsid w:val="00ED6E4B"/>
    <w:rsid w:val="00EE344E"/>
    <w:rsid w:val="00F05042"/>
    <w:rsid w:val="00F227E0"/>
    <w:rsid w:val="00F80502"/>
    <w:rsid w:val="00F90AA2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58F2"/>
    <w:pPr>
      <w:ind w:hanging="174"/>
      <w:outlineLvl w:val="0"/>
    </w:pPr>
    <w:rPr>
      <w:rFonts w:ascii="Microsoft Sans Serif" w:eastAsia="Microsoft Sans Serif" w:hAnsi="Microsoft Sans Serif" w:cs="Microsoft Sans Serif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8F2"/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  <w:rsid w:val="00AD58F2"/>
  </w:style>
  <w:style w:type="paragraph" w:customStyle="1" w:styleId="TableParagraph">
    <w:name w:val="Table Paragraph"/>
    <w:basedOn w:val="a"/>
    <w:uiPriority w:val="1"/>
    <w:qFormat/>
    <w:rsid w:val="00AD58F2"/>
  </w:style>
  <w:style w:type="table" w:styleId="a5">
    <w:name w:val="Table Grid"/>
    <w:basedOn w:val="a1"/>
    <w:uiPriority w:val="39"/>
    <w:rsid w:val="00DF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Иванова</cp:lastModifiedBy>
  <cp:revision>5</cp:revision>
  <dcterms:created xsi:type="dcterms:W3CDTF">2023-06-23T11:13:00Z</dcterms:created>
  <dcterms:modified xsi:type="dcterms:W3CDTF">2024-08-25T09:22:00Z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